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8AA" w:rsidRPr="00A008AA" w:rsidRDefault="007A2D97" w:rsidP="00907BE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1007725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007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08AA" w:rsidRPr="00A008A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II</w:t>
      </w:r>
      <w:r w:rsidR="00A008AA" w:rsidRPr="00A008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 Методы и критерии самообследования</w:t>
      </w:r>
    </w:p>
    <w:p w:rsidR="00A008AA" w:rsidRPr="00A008AA" w:rsidRDefault="00A008AA" w:rsidP="00907BE7">
      <w:pPr>
        <w:spacing w:after="0"/>
        <w:ind w:firstLine="426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08AA" w:rsidRDefault="00A008AA" w:rsidP="00907BE7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 Процесс самообследования предполагает использование комплекса разнообразных методов, выделяемых в две группы:</w:t>
      </w:r>
    </w:p>
    <w:p w:rsidR="00A008AA" w:rsidRDefault="00A008AA" w:rsidP="00907BE7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 пассивные (наблюдение, сбор информации, количественный и качественный анализ объектов изучения);</w:t>
      </w:r>
    </w:p>
    <w:p w:rsidR="00A008AA" w:rsidRDefault="00A008AA" w:rsidP="00907BE7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 активные (анкетирование, собеседование, тестирование).</w:t>
      </w:r>
    </w:p>
    <w:p w:rsidR="00A008AA" w:rsidRDefault="00A008AA" w:rsidP="00907BE7">
      <w:pPr>
        <w:spacing w:after="0"/>
        <w:ind w:firstLine="426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228A2" w:rsidRPr="00A008AA" w:rsidRDefault="009228A2" w:rsidP="00907BE7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08AA" w:rsidRPr="00A008AA" w:rsidRDefault="00A008AA" w:rsidP="00907BE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08A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A008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Организация самообследования</w:t>
      </w:r>
    </w:p>
    <w:p w:rsidR="00A008AA" w:rsidRPr="00A008AA" w:rsidRDefault="00A008AA" w:rsidP="00907BE7">
      <w:pPr>
        <w:spacing w:after="0"/>
        <w:ind w:firstLine="426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08AA" w:rsidRDefault="00A008AA" w:rsidP="00907BE7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 Процедура самообследования проводится в соответствии с методикой проведения мероприятий по контролю качества образовательных услуг, предоставляющих школой, и обеспечивает открытость и доступность информации о деятельности </w:t>
      </w:r>
      <w:r w:rsidR="009228A2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="00E2261B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согласно перечню, утверждё</w:t>
      </w:r>
      <w:r w:rsidR="009228A2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нному</w:t>
      </w:r>
      <w:r w:rsidR="00E226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ст.29.ч.2 ФЗ №273  «Об образовании ив Российской Федерации»</w:t>
      </w:r>
      <w:r w:rsidR="00907BE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07BE7" w:rsidRDefault="00907BE7" w:rsidP="00907BE7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 планирование и подготовка работ по самообследованию;</w:t>
      </w:r>
    </w:p>
    <w:p w:rsidR="00907BE7" w:rsidRDefault="00907BE7" w:rsidP="00907BE7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 организация и проведение самообследование в школе;</w:t>
      </w:r>
    </w:p>
    <w:p w:rsidR="00907BE7" w:rsidRDefault="00907BE7" w:rsidP="00907BE7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 обобщение полученных результатов и на их основе формирование отчёта;</w:t>
      </w:r>
    </w:p>
    <w:p w:rsidR="00907BE7" w:rsidRDefault="00907BE7" w:rsidP="00907BE7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 размещение отчёта на сайте школы, представление отчёта Учредителю.</w:t>
      </w:r>
    </w:p>
    <w:p w:rsidR="00A008AA" w:rsidRDefault="00907BE7" w:rsidP="00907BE7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 Сроки, форма проведения самообследования, состав лиц, привлекаемых для его проведения, утверждаются приказом по школе.</w:t>
      </w:r>
    </w:p>
    <w:p w:rsidR="00907BE7" w:rsidRDefault="00907BE7" w:rsidP="00907BE7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 в процессе самообследования проводится оценка:</w:t>
      </w:r>
    </w:p>
    <w:p w:rsidR="00907BE7" w:rsidRDefault="00907BE7" w:rsidP="00907BE7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 системы управления школы;</w:t>
      </w:r>
    </w:p>
    <w:p w:rsidR="00907BE7" w:rsidRDefault="00907BE7" w:rsidP="00907BE7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 организация учебного процесса;</w:t>
      </w:r>
    </w:p>
    <w:p w:rsidR="00907BE7" w:rsidRDefault="00907BE7" w:rsidP="00907BE7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 образовательной деятельности;</w:t>
      </w:r>
    </w:p>
    <w:p w:rsidR="00907BE7" w:rsidRDefault="00907BE7" w:rsidP="00907BE7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 содержание и качество подготовки обучающихся;</w:t>
      </w:r>
    </w:p>
    <w:p w:rsidR="00A008AA" w:rsidRDefault="00907BE7" w:rsidP="00907BE7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 востребованности выпускников;</w:t>
      </w:r>
    </w:p>
    <w:p w:rsidR="00907BE7" w:rsidRDefault="00907BE7" w:rsidP="00907BE7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 качества кадрового, учебно-методического, информационного обеспечения;</w:t>
      </w:r>
    </w:p>
    <w:p w:rsidR="00907BE7" w:rsidRDefault="00907BE7" w:rsidP="00907BE7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 материально-технической базы;</w:t>
      </w:r>
    </w:p>
    <w:p w:rsidR="00907BE7" w:rsidRDefault="00907BE7" w:rsidP="00907BE7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 функционирования внутренней системы оценки качества образования, а также анализ показателей деятельности школы, подлежащих самообследованию</w:t>
      </w:r>
      <w:r w:rsidR="001026A3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устанавливаемых федеральным органом исполнительской власти, осуществляющим функции по выработке государственной политики и нормативно-правовому регулированию в сфере образования и др.</w:t>
      </w:r>
    </w:p>
    <w:p w:rsidR="00A008AA" w:rsidRPr="00884197" w:rsidRDefault="00A008AA" w:rsidP="00907BE7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008AA" w:rsidRPr="003D2629" w:rsidRDefault="00264B73" w:rsidP="00264B7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262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3D26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 Структура самообследования</w:t>
      </w:r>
    </w:p>
    <w:p w:rsidR="00A008AA" w:rsidRPr="00884197" w:rsidRDefault="00A008AA" w:rsidP="00907BE7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008AA" w:rsidRDefault="00264B73" w:rsidP="003D2629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629">
        <w:rPr>
          <w:rFonts w:ascii="Times New Roman" w:eastAsia="Times New Roman" w:hAnsi="Times New Roman" w:cs="Times New Roman"/>
          <w:sz w:val="24"/>
          <w:szCs w:val="24"/>
          <w:lang w:eastAsia="ru-RU"/>
        </w:rPr>
        <w:t>4.1. </w:t>
      </w:r>
      <w:r w:rsidR="003D262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сведения о школе: адрес, режим работы и др.;</w:t>
      </w:r>
    </w:p>
    <w:p w:rsidR="003D2629" w:rsidRDefault="003D2629" w:rsidP="003D2629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4.2. Структура школы и система управления;</w:t>
      </w:r>
    </w:p>
    <w:p w:rsidR="003D2629" w:rsidRDefault="003D2629" w:rsidP="003D2629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4.3. Контингент обучающихся, показатели уровня и качества образовательной подготовки обучающихся. Система работы с обучающи</w:t>
      </w:r>
      <w:r w:rsidR="00A84D12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="00A84D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(количество обучающихся в школе по дополнительным программам в рамках бюджетного финансирования, сохранность контингента, по4казазтели оценки достижений предметных результатов промежуточной аттестации обучающихся и показатели оценки достижений предметных результатов итоговой аттестации, поступление выпускников в учреждения среднего и высшего специального образования);</w:t>
      </w:r>
    </w:p>
    <w:p w:rsidR="00A84D12" w:rsidRDefault="00A84D12" w:rsidP="003D2629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4.4. Программно-методическое обеспечение образовательного процесса (система оказания методической помощи преподавателям, примятая в школе, обобщение и распространение педагогического опыта - семинары, мастер-классы, педсоветы, методсоветы, открытые уроки, публикации) и др.;</w:t>
      </w:r>
    </w:p>
    <w:p w:rsidR="00A84D12" w:rsidRDefault="00A84D12" w:rsidP="003D2629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4.5. </w:t>
      </w:r>
      <w:r w:rsidR="0022525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Информационно-методическое обеспечение образовательного процесса;</w:t>
      </w:r>
    </w:p>
    <w:p w:rsidR="0022525A" w:rsidRDefault="0022525A" w:rsidP="003D2629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4.6. Кадровое обеспечение образовательного процесса (деятельность по повышению квалификации и аттестации, количество штатных и внештатных</w:t>
      </w:r>
      <w:r w:rsidRPr="00225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работников, поощрение и награды преподавателей и концертмейстеров, участие преподавателей в различных методических и творческих объединениях, советах и комиссиях, распространение педагогического опыта и разработка программ и методических материалов, участие в конкурсах преподавательского мастерства);</w:t>
      </w:r>
    </w:p>
    <w:p w:rsidR="0022525A" w:rsidRDefault="0022525A" w:rsidP="003D2629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4.7. Организация концертной, воспитательной и внешкольной деятельности школы (формы работы, количество мероприятий, охват детей, система работы с родителями.)</w:t>
      </w:r>
    </w:p>
    <w:p w:rsidR="0022525A" w:rsidRDefault="0022525A" w:rsidP="003D2629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4.8. Материально-техническое обеспечение образовательного процесса (учебные классы, музыкальные инструменты, оргтехника, библиотечный фонд, система безопасности) и др.</w:t>
      </w:r>
    </w:p>
    <w:p w:rsidR="0022525A" w:rsidRDefault="0022525A" w:rsidP="003D2629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525A" w:rsidRDefault="0022525A" w:rsidP="0022525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25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2252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 Отчёт о результатах самообследования</w:t>
      </w:r>
    </w:p>
    <w:p w:rsidR="0022525A" w:rsidRDefault="0022525A" w:rsidP="0022525A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525A" w:rsidRDefault="0022525A" w:rsidP="0022525A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25A">
        <w:rPr>
          <w:rFonts w:ascii="Times New Roman" w:eastAsia="Times New Roman" w:hAnsi="Times New Roman" w:cs="Times New Roman"/>
          <w:sz w:val="24"/>
          <w:szCs w:val="24"/>
          <w:lang w:eastAsia="ru-RU"/>
        </w:rPr>
        <w:t>5.1. 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самообследования школы оформляются в виде письменного отчета, включающего аналитическую часть и результаты анализа показателе</w:t>
      </w:r>
      <w:r w:rsidR="000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й деятельности, подлежащей само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обследованию</w:t>
      </w:r>
      <w:r w:rsidR="000864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864A5" w:rsidRDefault="000864A5" w:rsidP="0022525A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5.2. Отчёт о самообследовании формируется на 01 апреля текущего года. Результаты самообследования рассматриваются на заседании Педагогического Совета.</w:t>
      </w:r>
    </w:p>
    <w:p w:rsidR="000864A5" w:rsidRDefault="000864A5" w:rsidP="0022525A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5.3. Отчёт подписывается директором и заверяется печатью</w:t>
      </w:r>
      <w:r w:rsidRPr="000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школы.</w:t>
      </w:r>
    </w:p>
    <w:p w:rsidR="000864A5" w:rsidRPr="0022525A" w:rsidRDefault="00B64B6C" w:rsidP="0022525A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5.4. Р</w:t>
      </w:r>
      <w:r w:rsidR="000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азмещение отчёт на официальном сайте школы в сети Интернет и направление его Учредителю производится в срок не позднее 20 апреля текущего года.</w:t>
      </w:r>
    </w:p>
    <w:sectPr w:rsidR="000864A5" w:rsidRPr="0022525A" w:rsidSect="003D2629">
      <w:footerReference w:type="default" r:id="rId8"/>
      <w:pgSz w:w="11906" w:h="16838"/>
      <w:pgMar w:top="709" w:right="707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7809" w:rsidRDefault="00A27809" w:rsidP="009228A2">
      <w:pPr>
        <w:spacing w:after="0" w:line="240" w:lineRule="auto"/>
      </w:pPr>
      <w:r>
        <w:separator/>
      </w:r>
    </w:p>
  </w:endnote>
  <w:endnote w:type="continuationSeparator" w:id="0">
    <w:p w:rsidR="00A27809" w:rsidRDefault="00A27809" w:rsidP="00922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42177"/>
      <w:docPartObj>
        <w:docPartGallery w:val="Page Numbers (Bottom of Page)"/>
        <w:docPartUnique/>
      </w:docPartObj>
    </w:sdtPr>
    <w:sdtContent>
      <w:p w:rsidR="0022525A" w:rsidRDefault="009E01BC">
        <w:pPr>
          <w:pStyle w:val="a7"/>
          <w:jc w:val="center"/>
        </w:pPr>
        <w:fldSimple w:instr=" PAGE   \* MERGEFORMAT ">
          <w:r w:rsidR="007A2D97">
            <w:rPr>
              <w:noProof/>
            </w:rPr>
            <w:t>1</w:t>
          </w:r>
        </w:fldSimple>
      </w:p>
    </w:sdtContent>
  </w:sdt>
  <w:p w:rsidR="0022525A" w:rsidRDefault="0022525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7809" w:rsidRDefault="00A27809" w:rsidP="009228A2">
      <w:pPr>
        <w:spacing w:after="0" w:line="240" w:lineRule="auto"/>
      </w:pPr>
      <w:r>
        <w:separator/>
      </w:r>
    </w:p>
  </w:footnote>
  <w:footnote w:type="continuationSeparator" w:id="0">
    <w:p w:rsidR="00A27809" w:rsidRDefault="00A27809" w:rsidP="00922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95601"/>
    <w:multiLevelType w:val="hybridMultilevel"/>
    <w:tmpl w:val="7BB2C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2C7760"/>
    <w:multiLevelType w:val="hybridMultilevel"/>
    <w:tmpl w:val="4BA6A8A4"/>
    <w:lvl w:ilvl="0" w:tplc="F916532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6A96D6A"/>
    <w:multiLevelType w:val="hybridMultilevel"/>
    <w:tmpl w:val="0D2A67D2"/>
    <w:lvl w:ilvl="0" w:tplc="0419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03EF"/>
    <w:rsid w:val="000501E3"/>
    <w:rsid w:val="000864A5"/>
    <w:rsid w:val="000D0FE6"/>
    <w:rsid w:val="000D6C8A"/>
    <w:rsid w:val="001026A3"/>
    <w:rsid w:val="001124F5"/>
    <w:rsid w:val="00145A20"/>
    <w:rsid w:val="00154154"/>
    <w:rsid w:val="00214337"/>
    <w:rsid w:val="0022525A"/>
    <w:rsid w:val="00264B73"/>
    <w:rsid w:val="00282DE9"/>
    <w:rsid w:val="0030041D"/>
    <w:rsid w:val="00314617"/>
    <w:rsid w:val="00367D79"/>
    <w:rsid w:val="003D2629"/>
    <w:rsid w:val="004948B3"/>
    <w:rsid w:val="00495DDF"/>
    <w:rsid w:val="00497178"/>
    <w:rsid w:val="00510192"/>
    <w:rsid w:val="00556132"/>
    <w:rsid w:val="005676DD"/>
    <w:rsid w:val="00582405"/>
    <w:rsid w:val="005A0B05"/>
    <w:rsid w:val="005D0343"/>
    <w:rsid w:val="00621B45"/>
    <w:rsid w:val="006B52C7"/>
    <w:rsid w:val="007803EF"/>
    <w:rsid w:val="007A2D97"/>
    <w:rsid w:val="00803241"/>
    <w:rsid w:val="008056D7"/>
    <w:rsid w:val="00860E5B"/>
    <w:rsid w:val="00864FE5"/>
    <w:rsid w:val="00884197"/>
    <w:rsid w:val="008A49C7"/>
    <w:rsid w:val="00907BE7"/>
    <w:rsid w:val="00915DA5"/>
    <w:rsid w:val="009228A2"/>
    <w:rsid w:val="00932C15"/>
    <w:rsid w:val="00982E09"/>
    <w:rsid w:val="009B0288"/>
    <w:rsid w:val="009C6B35"/>
    <w:rsid w:val="009D68F9"/>
    <w:rsid w:val="009E01BC"/>
    <w:rsid w:val="00A008AA"/>
    <w:rsid w:val="00A05267"/>
    <w:rsid w:val="00A2629A"/>
    <w:rsid w:val="00A27809"/>
    <w:rsid w:val="00A37C9D"/>
    <w:rsid w:val="00A84D12"/>
    <w:rsid w:val="00A976D3"/>
    <w:rsid w:val="00B37EB7"/>
    <w:rsid w:val="00B64B6C"/>
    <w:rsid w:val="00D83950"/>
    <w:rsid w:val="00D92593"/>
    <w:rsid w:val="00E2261B"/>
    <w:rsid w:val="00EB1AE6"/>
    <w:rsid w:val="00EF47F2"/>
    <w:rsid w:val="00FE3351"/>
    <w:rsid w:val="00FF27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EF"/>
  </w:style>
  <w:style w:type="paragraph" w:styleId="1">
    <w:name w:val="heading 1"/>
    <w:basedOn w:val="a"/>
    <w:link w:val="10"/>
    <w:uiPriority w:val="9"/>
    <w:qFormat/>
    <w:rsid w:val="005A0B05"/>
    <w:pPr>
      <w:spacing w:before="100" w:beforeAutospacing="1" w:after="100" w:afterAutospacing="1" w:line="240" w:lineRule="auto"/>
      <w:jc w:val="center"/>
      <w:outlineLvl w:val="0"/>
    </w:pPr>
    <w:rPr>
      <w:rFonts w:ascii="Arial" w:eastAsia="Times New Roman" w:hAnsi="Arial" w:cs="Arial"/>
      <w:b/>
      <w:bCs/>
      <w:color w:val="785015"/>
      <w:kern w:val="36"/>
      <w:sz w:val="16"/>
      <w:szCs w:val="1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0B05"/>
    <w:rPr>
      <w:rFonts w:ascii="Arial" w:eastAsia="Times New Roman" w:hAnsi="Arial" w:cs="Arial"/>
      <w:b/>
      <w:bCs/>
      <w:color w:val="785015"/>
      <w:kern w:val="36"/>
      <w:sz w:val="16"/>
      <w:szCs w:val="16"/>
      <w:lang w:eastAsia="ru-RU"/>
    </w:rPr>
  </w:style>
  <w:style w:type="paragraph" w:styleId="a3">
    <w:name w:val="Normal (Web)"/>
    <w:basedOn w:val="a"/>
    <w:unhideWhenUsed/>
    <w:rsid w:val="005A0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D68F9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9228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228A2"/>
  </w:style>
  <w:style w:type="paragraph" w:styleId="a7">
    <w:name w:val="footer"/>
    <w:basedOn w:val="a"/>
    <w:link w:val="a8"/>
    <w:uiPriority w:val="99"/>
    <w:unhideWhenUsed/>
    <w:rsid w:val="009228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28A2"/>
  </w:style>
  <w:style w:type="paragraph" w:styleId="a9">
    <w:name w:val="Balloon Text"/>
    <w:basedOn w:val="a"/>
    <w:link w:val="aa"/>
    <w:uiPriority w:val="99"/>
    <w:semiHidden/>
    <w:unhideWhenUsed/>
    <w:rsid w:val="007A2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A2D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4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compic</dc:creator>
  <cp:keywords/>
  <dc:description/>
  <cp:lastModifiedBy>User</cp:lastModifiedBy>
  <cp:revision>35</cp:revision>
  <cp:lastPrinted>2015-11-09T09:53:00Z</cp:lastPrinted>
  <dcterms:created xsi:type="dcterms:W3CDTF">2015-11-09T09:27:00Z</dcterms:created>
  <dcterms:modified xsi:type="dcterms:W3CDTF">2021-02-01T09:00:00Z</dcterms:modified>
</cp:coreProperties>
</file>