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CBD" w:rsidRDefault="004204B7" w:rsidP="00D15CBD">
      <w:pPr>
        <w:spacing w:after="13"/>
        <w:ind w:right="94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10935" cy="8778441"/>
            <wp:effectExtent l="19050" t="0" r="0" b="0"/>
            <wp:docPr id="2" name="Рисунок 1" descr="C:\Users\7\Desktop\кон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конц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BD" w:rsidRDefault="00D15CBD" w:rsidP="00D15CBD">
      <w:pPr>
        <w:spacing w:after="13"/>
        <w:ind w:right="947"/>
        <w:jc w:val="center"/>
        <w:rPr>
          <w:lang w:val="ru-RU"/>
        </w:rPr>
      </w:pPr>
    </w:p>
    <w:p w:rsidR="00D15CBD" w:rsidRDefault="00D15CBD" w:rsidP="00D15CBD">
      <w:pPr>
        <w:spacing w:after="13"/>
        <w:ind w:right="947"/>
        <w:jc w:val="center"/>
        <w:rPr>
          <w:lang w:val="ru-RU"/>
        </w:rPr>
      </w:pPr>
    </w:p>
    <w:p w:rsidR="008D3A5F" w:rsidRDefault="00D15CBD" w:rsidP="00D15CBD">
      <w:pPr>
        <w:spacing w:after="13"/>
        <w:ind w:right="947"/>
        <w:jc w:val="center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 </w:t>
      </w:r>
    </w:p>
    <w:p w:rsidR="00F73BC3" w:rsidRDefault="00F73BC3" w:rsidP="00F73BC3"/>
    <w:p w:rsidR="00F73BC3" w:rsidRPr="00F73BC3" w:rsidRDefault="00F73BC3" w:rsidP="00F73BC3">
      <w:pPr>
        <w:rPr>
          <w:lang w:val="ru-RU"/>
        </w:rPr>
      </w:pPr>
      <w:r w:rsidRPr="00F73BC3">
        <w:rPr>
          <w:lang w:val="ru-RU"/>
        </w:rPr>
        <w:lastRenderedPageBreak/>
        <w:t xml:space="preserve">Разработчик - </w:t>
      </w:r>
      <w:r w:rsidRPr="00F73BC3">
        <w:rPr>
          <w:sz w:val="28"/>
          <w:szCs w:val="28"/>
          <w:lang w:val="ru-RU"/>
        </w:rPr>
        <w:t xml:space="preserve"> </w:t>
      </w:r>
      <w:proofErr w:type="spellStart"/>
      <w:r w:rsidRPr="00F73BC3">
        <w:rPr>
          <w:lang w:val="ru-RU"/>
        </w:rPr>
        <w:t>Е.П.Бондяева</w:t>
      </w:r>
      <w:proofErr w:type="spellEnd"/>
      <w:r w:rsidRPr="00F73BC3">
        <w:rPr>
          <w:lang w:val="ru-RU"/>
        </w:rPr>
        <w:t>,</w:t>
      </w:r>
      <w:r w:rsidRPr="00F73BC3">
        <w:rPr>
          <w:sz w:val="28"/>
          <w:szCs w:val="28"/>
          <w:lang w:val="ru-RU"/>
        </w:rPr>
        <w:t xml:space="preserve">  </w:t>
      </w:r>
      <w:r w:rsidRPr="00F73BC3">
        <w:rPr>
          <w:lang w:val="ru-RU"/>
        </w:rPr>
        <w:t>преподаватель по классу фортепиано первой квалификационной категории</w:t>
      </w:r>
    </w:p>
    <w:p w:rsidR="00F73BC3" w:rsidRPr="00F73BC3" w:rsidRDefault="00F73BC3" w:rsidP="00F73BC3">
      <w:pPr>
        <w:spacing w:line="360" w:lineRule="auto"/>
        <w:rPr>
          <w:sz w:val="28"/>
          <w:szCs w:val="28"/>
          <w:lang w:val="ru-RU"/>
        </w:rPr>
      </w:pPr>
    </w:p>
    <w:p w:rsidR="00E94516" w:rsidRPr="00D720D9" w:rsidRDefault="00E94516" w:rsidP="00D720D9">
      <w:pPr>
        <w:spacing w:line="276" w:lineRule="auto"/>
        <w:rPr>
          <w:noProof/>
          <w:lang w:val="ru-RU"/>
        </w:rPr>
      </w:pPr>
    </w:p>
    <w:p w:rsidR="00E94516" w:rsidRPr="00D720D9" w:rsidRDefault="00E94516" w:rsidP="00D720D9">
      <w:pPr>
        <w:spacing w:line="276" w:lineRule="auto"/>
        <w:rPr>
          <w:noProof/>
          <w:lang w:val="ru-RU"/>
        </w:rPr>
      </w:pPr>
    </w:p>
    <w:p w:rsidR="00E94516" w:rsidRPr="00D720D9" w:rsidRDefault="00E94516" w:rsidP="00D720D9">
      <w:pPr>
        <w:spacing w:line="276" w:lineRule="auto"/>
        <w:rPr>
          <w:noProof/>
          <w:lang w:val="ru-RU"/>
        </w:rPr>
      </w:pPr>
    </w:p>
    <w:p w:rsidR="00E94516" w:rsidRPr="00D720D9" w:rsidRDefault="00E94516" w:rsidP="00D720D9">
      <w:pPr>
        <w:spacing w:line="276" w:lineRule="auto"/>
        <w:rPr>
          <w:noProof/>
          <w:lang w:val="ru-RU"/>
        </w:rPr>
      </w:pPr>
    </w:p>
    <w:p w:rsidR="00534A6A" w:rsidRPr="00D720D9" w:rsidRDefault="00534A6A" w:rsidP="00D720D9">
      <w:pPr>
        <w:spacing w:line="276" w:lineRule="auto"/>
        <w:rPr>
          <w:noProof/>
          <w:lang w:val="ru-RU"/>
        </w:rPr>
      </w:pPr>
    </w:p>
    <w:p w:rsidR="00E94516" w:rsidRDefault="00E94516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DF0078" w:rsidRDefault="00DF0078" w:rsidP="00D720D9">
      <w:pPr>
        <w:spacing w:line="276" w:lineRule="auto"/>
        <w:rPr>
          <w:noProof/>
          <w:lang w:val="ru-RU"/>
        </w:rPr>
      </w:pPr>
    </w:p>
    <w:p w:rsidR="00F73BC3" w:rsidRDefault="00F73BC3" w:rsidP="00D720D9">
      <w:pPr>
        <w:spacing w:line="276" w:lineRule="auto"/>
        <w:rPr>
          <w:noProof/>
          <w:lang w:val="ru-RU"/>
        </w:rPr>
      </w:pPr>
    </w:p>
    <w:p w:rsidR="00F73BC3" w:rsidRPr="00D720D9" w:rsidRDefault="00F73BC3" w:rsidP="00D720D9">
      <w:pPr>
        <w:spacing w:line="276" w:lineRule="auto"/>
        <w:rPr>
          <w:noProof/>
          <w:lang w:val="ru-RU"/>
        </w:rPr>
      </w:pPr>
    </w:p>
    <w:p w:rsidR="00493F56" w:rsidRDefault="00493F56" w:rsidP="00D720D9">
      <w:pPr>
        <w:spacing w:line="276" w:lineRule="auto"/>
        <w:ind w:left="1452" w:firstLine="708"/>
        <w:jc w:val="both"/>
        <w:rPr>
          <w:b/>
          <w:lang w:val="ru-RU"/>
        </w:rPr>
      </w:pPr>
    </w:p>
    <w:p w:rsidR="00A27AD8" w:rsidRPr="00D720D9" w:rsidRDefault="00A27AD8" w:rsidP="00D720D9">
      <w:pPr>
        <w:spacing w:line="276" w:lineRule="auto"/>
        <w:ind w:left="1452" w:firstLine="708"/>
        <w:jc w:val="both"/>
        <w:rPr>
          <w:b/>
          <w:lang w:val="ru-RU"/>
        </w:rPr>
      </w:pPr>
      <w:r w:rsidRPr="00D720D9">
        <w:rPr>
          <w:b/>
          <w:lang w:val="ru-RU"/>
        </w:rPr>
        <w:lastRenderedPageBreak/>
        <w:t>Структура программы учебного предмета</w:t>
      </w:r>
    </w:p>
    <w:p w:rsidR="00A27AD8" w:rsidRPr="00534A6A" w:rsidRDefault="00A27AD8" w:rsidP="00D720D9">
      <w:pPr>
        <w:spacing w:line="276" w:lineRule="auto"/>
        <w:ind w:left="1416" w:firstLine="708"/>
        <w:jc w:val="both"/>
        <w:rPr>
          <w:b/>
          <w:sz w:val="16"/>
          <w:szCs w:val="16"/>
          <w:lang w:val="ru-RU"/>
        </w:rPr>
      </w:pPr>
    </w:p>
    <w:p w:rsidR="00A27AD8" w:rsidRPr="00D720D9" w:rsidRDefault="00A27AD8" w:rsidP="00D720D9">
      <w:pPr>
        <w:spacing w:line="276" w:lineRule="auto"/>
        <w:jc w:val="both"/>
        <w:rPr>
          <w:b/>
          <w:lang w:val="ru-RU"/>
        </w:rPr>
      </w:pPr>
      <w:r w:rsidRPr="00D720D9">
        <w:rPr>
          <w:b/>
        </w:rPr>
        <w:t>I</w:t>
      </w:r>
      <w:r w:rsidR="00B63475" w:rsidRPr="00D720D9">
        <w:rPr>
          <w:b/>
          <w:lang w:val="ru-RU"/>
        </w:rPr>
        <w:t>.</w:t>
      </w:r>
      <w:r w:rsidRPr="00D720D9">
        <w:rPr>
          <w:b/>
          <w:lang w:val="ru-RU"/>
        </w:rPr>
        <w:tab/>
        <w:t>Пояснительная записка</w:t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  <w:t xml:space="preserve"> 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Срок реализации учебного предмета;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proofErr w:type="gramStart"/>
      <w:r w:rsidRPr="00D720D9"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  <w:proofErr w:type="gramEnd"/>
    </w:p>
    <w:p w:rsidR="00A27AD8" w:rsidRPr="00D720D9" w:rsidRDefault="00B35BA3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 xml:space="preserve"> </w:t>
      </w:r>
      <w:r w:rsidR="00A27AD8" w:rsidRPr="00D720D9">
        <w:rPr>
          <w:rFonts w:ascii="Times New Roman" w:hAnsi="Times New Roman" w:cs="Times New Roman"/>
          <w:i/>
        </w:rPr>
        <w:t>учреждения на реализацию учебного предмета;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Цели и задачи учебного предмета;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 xml:space="preserve">- Методы обучения; 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A27AD8" w:rsidRPr="00493F56" w:rsidRDefault="00A27AD8" w:rsidP="00D720D9">
      <w:pPr>
        <w:pStyle w:val="af"/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824215" w:rsidRPr="00D720D9" w:rsidRDefault="00A27AD8" w:rsidP="00D720D9">
      <w:pPr>
        <w:spacing w:line="276" w:lineRule="auto"/>
        <w:rPr>
          <w:b/>
          <w:lang w:val="ru-RU"/>
        </w:rPr>
      </w:pPr>
      <w:r w:rsidRPr="00D720D9">
        <w:rPr>
          <w:b/>
        </w:rPr>
        <w:t>II</w:t>
      </w:r>
      <w:r w:rsidR="00B63475" w:rsidRPr="00D720D9">
        <w:rPr>
          <w:b/>
          <w:lang w:val="ru-RU"/>
        </w:rPr>
        <w:t>.</w:t>
      </w:r>
      <w:r w:rsidRPr="00D720D9">
        <w:rPr>
          <w:b/>
          <w:lang w:val="ru-RU"/>
        </w:rPr>
        <w:tab/>
        <w:t>Содержание учебного предмета</w:t>
      </w:r>
      <w:r w:rsidRPr="00D720D9">
        <w:rPr>
          <w:b/>
          <w:lang w:val="ru-RU"/>
        </w:rPr>
        <w:tab/>
      </w:r>
    </w:p>
    <w:p w:rsidR="00A27AD8" w:rsidRPr="00D720D9" w:rsidRDefault="00A27AD8" w:rsidP="00D720D9">
      <w:pPr>
        <w:spacing w:line="276" w:lineRule="auto"/>
        <w:rPr>
          <w:b/>
          <w:lang w:val="ru-RU"/>
        </w:rPr>
      </w:pP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  <w:t xml:space="preserve"> 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bCs/>
          <w:i/>
        </w:rPr>
      </w:pPr>
      <w:r w:rsidRPr="00D720D9">
        <w:rPr>
          <w:rFonts w:ascii="Times New Roman" w:hAnsi="Times New Roman" w:cs="Times New Roman"/>
          <w:i/>
        </w:rPr>
        <w:t xml:space="preserve">- </w:t>
      </w:r>
      <w:r w:rsidRPr="00D720D9"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A27AD8" w:rsidRPr="00D720D9" w:rsidRDefault="00A27AD8" w:rsidP="00D720D9">
      <w:pPr>
        <w:spacing w:line="276" w:lineRule="auto"/>
        <w:rPr>
          <w:b/>
          <w:lang w:val="ru-RU"/>
        </w:rPr>
      </w:pPr>
      <w:r w:rsidRPr="00D720D9">
        <w:rPr>
          <w:b/>
        </w:rPr>
        <w:t>III</w:t>
      </w:r>
      <w:r w:rsidR="00B63475" w:rsidRPr="00D720D9">
        <w:rPr>
          <w:b/>
          <w:lang w:val="ru-RU"/>
        </w:rPr>
        <w:t>.</w:t>
      </w:r>
      <w:r w:rsidRPr="00D720D9">
        <w:rPr>
          <w:b/>
          <w:lang w:val="ru-RU"/>
        </w:rPr>
        <w:t xml:space="preserve"> </w:t>
      </w:r>
      <w:r w:rsidRPr="00D720D9">
        <w:rPr>
          <w:b/>
          <w:lang w:val="ru-RU"/>
        </w:rPr>
        <w:tab/>
        <w:t>Требования к уровню подготовки обучающихся</w:t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</w:r>
      <w:r w:rsidRPr="00D720D9">
        <w:rPr>
          <w:b/>
          <w:lang w:val="ru-RU"/>
        </w:rPr>
        <w:tab/>
        <w:t xml:space="preserve"> </w:t>
      </w:r>
    </w:p>
    <w:p w:rsidR="00A27AD8" w:rsidRPr="00493F56" w:rsidRDefault="00A27AD8" w:rsidP="00D720D9">
      <w:pPr>
        <w:spacing w:line="276" w:lineRule="auto"/>
        <w:rPr>
          <w:b/>
          <w:sz w:val="16"/>
          <w:szCs w:val="16"/>
          <w:lang w:val="ru-RU"/>
        </w:rPr>
      </w:pPr>
    </w:p>
    <w:p w:rsidR="00A27AD8" w:rsidRPr="00D720D9" w:rsidRDefault="00A27AD8" w:rsidP="00D720D9">
      <w:pPr>
        <w:pStyle w:val="af"/>
        <w:spacing w:line="276" w:lineRule="auto"/>
        <w:rPr>
          <w:rFonts w:ascii="Times New Roman" w:hAnsi="Times New Roman" w:cs="Times New Roman"/>
          <w:b/>
        </w:rPr>
      </w:pPr>
      <w:r w:rsidRPr="00D720D9">
        <w:rPr>
          <w:rFonts w:ascii="Times New Roman" w:hAnsi="Times New Roman" w:cs="Times New Roman"/>
          <w:b/>
          <w:lang w:val="en-US"/>
        </w:rPr>
        <w:t>IV</w:t>
      </w:r>
      <w:r w:rsidR="00B63475" w:rsidRPr="00D720D9">
        <w:rPr>
          <w:rFonts w:ascii="Times New Roman" w:hAnsi="Times New Roman" w:cs="Times New Roman"/>
          <w:b/>
        </w:rPr>
        <w:t>.</w:t>
      </w:r>
      <w:r w:rsidRPr="00D720D9">
        <w:rPr>
          <w:rFonts w:ascii="Times New Roman" w:hAnsi="Times New Roman" w:cs="Times New Roman"/>
          <w:b/>
        </w:rPr>
        <w:t xml:space="preserve">    </w:t>
      </w:r>
      <w:r w:rsidRPr="00D720D9">
        <w:rPr>
          <w:rFonts w:ascii="Times New Roman" w:hAnsi="Times New Roman" w:cs="Times New Roman"/>
          <w:b/>
        </w:rPr>
        <w:tab/>
        <w:t xml:space="preserve">Формы и методы контроля, система оценок </w:t>
      </w:r>
      <w:r w:rsidRPr="00D720D9">
        <w:rPr>
          <w:rFonts w:ascii="Times New Roman" w:hAnsi="Times New Roman" w:cs="Times New Roman"/>
          <w:b/>
        </w:rPr>
        <w:tab/>
      </w:r>
      <w:r w:rsidRPr="00D720D9">
        <w:rPr>
          <w:rFonts w:ascii="Times New Roman" w:hAnsi="Times New Roman" w:cs="Times New Roman"/>
          <w:b/>
        </w:rPr>
        <w:tab/>
      </w:r>
      <w:r w:rsidRPr="00D720D9">
        <w:rPr>
          <w:rFonts w:ascii="Times New Roman" w:hAnsi="Times New Roman" w:cs="Times New Roman"/>
          <w:b/>
        </w:rPr>
        <w:tab/>
      </w:r>
      <w:r w:rsidRPr="00D720D9">
        <w:rPr>
          <w:rFonts w:ascii="Times New Roman" w:hAnsi="Times New Roman" w:cs="Times New Roman"/>
          <w:b/>
        </w:rPr>
        <w:tab/>
        <w:t xml:space="preserve"> 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Критерии оценки;</w:t>
      </w:r>
    </w:p>
    <w:p w:rsidR="00A27AD8" w:rsidRPr="00493F56" w:rsidRDefault="00A27AD8" w:rsidP="00D720D9">
      <w:pPr>
        <w:pStyle w:val="af"/>
        <w:spacing w:line="276" w:lineRule="auto"/>
        <w:ind w:firstLine="426"/>
        <w:rPr>
          <w:rFonts w:ascii="Times New Roman" w:hAnsi="Times New Roman" w:cs="Times New Roman"/>
          <w:i/>
          <w:sz w:val="16"/>
          <w:szCs w:val="16"/>
        </w:rPr>
      </w:pPr>
    </w:p>
    <w:p w:rsidR="00824215" w:rsidRPr="00D720D9" w:rsidRDefault="00A27AD8" w:rsidP="00D720D9">
      <w:pPr>
        <w:pStyle w:val="af"/>
        <w:spacing w:line="276" w:lineRule="auto"/>
        <w:rPr>
          <w:rFonts w:ascii="Times New Roman" w:hAnsi="Times New Roman" w:cs="Times New Roman"/>
          <w:b/>
        </w:rPr>
      </w:pPr>
      <w:r w:rsidRPr="00D720D9">
        <w:rPr>
          <w:rFonts w:ascii="Times New Roman" w:hAnsi="Times New Roman" w:cs="Times New Roman"/>
          <w:b/>
          <w:lang w:val="en-US"/>
        </w:rPr>
        <w:t>V</w:t>
      </w:r>
      <w:r w:rsidR="00B63475" w:rsidRPr="00D720D9">
        <w:rPr>
          <w:rFonts w:ascii="Times New Roman" w:hAnsi="Times New Roman" w:cs="Times New Roman"/>
          <w:b/>
        </w:rPr>
        <w:t>.</w:t>
      </w:r>
      <w:r w:rsidRPr="00D720D9">
        <w:rPr>
          <w:rFonts w:ascii="Times New Roman" w:hAnsi="Times New Roman" w:cs="Times New Roman"/>
          <w:b/>
        </w:rPr>
        <w:tab/>
        <w:t>Методическое обеспечение учебного процесса</w:t>
      </w:r>
    </w:p>
    <w:p w:rsidR="00A27AD8" w:rsidRPr="00D720D9" w:rsidRDefault="00A27AD8" w:rsidP="00D720D9">
      <w:pPr>
        <w:pStyle w:val="af"/>
        <w:spacing w:line="276" w:lineRule="auto"/>
        <w:rPr>
          <w:rFonts w:ascii="Times New Roman" w:hAnsi="Times New Roman" w:cs="Times New Roman"/>
          <w:b/>
        </w:rPr>
      </w:pPr>
      <w:r w:rsidRPr="00D720D9">
        <w:rPr>
          <w:rFonts w:ascii="Times New Roman" w:hAnsi="Times New Roman" w:cs="Times New Roman"/>
          <w:b/>
        </w:rPr>
        <w:tab/>
      </w:r>
      <w:r w:rsidRPr="00D720D9">
        <w:rPr>
          <w:rFonts w:ascii="Times New Roman" w:hAnsi="Times New Roman" w:cs="Times New Roman"/>
          <w:b/>
        </w:rPr>
        <w:tab/>
      </w:r>
      <w:r w:rsidRPr="00D720D9">
        <w:rPr>
          <w:rFonts w:ascii="Times New Roman" w:hAnsi="Times New Roman" w:cs="Times New Roman"/>
          <w:b/>
        </w:rPr>
        <w:tab/>
        <w:t xml:space="preserve"> 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</w:rPr>
      </w:pPr>
      <w:r w:rsidRPr="00D720D9">
        <w:rPr>
          <w:rFonts w:ascii="Times New Roman" w:hAnsi="Times New Roman" w:cs="Times New Roman"/>
          <w:i/>
        </w:rPr>
        <w:t xml:space="preserve">- Рекомендации по организации самостоятельной работы </w:t>
      </w:r>
      <w:proofErr w:type="gramStart"/>
      <w:r w:rsidRPr="00D720D9">
        <w:rPr>
          <w:rFonts w:ascii="Times New Roman" w:hAnsi="Times New Roman" w:cs="Times New Roman"/>
          <w:i/>
        </w:rPr>
        <w:t>обучающихся</w:t>
      </w:r>
      <w:proofErr w:type="gramEnd"/>
      <w:r w:rsidRPr="00D720D9">
        <w:rPr>
          <w:rFonts w:ascii="Times New Roman" w:hAnsi="Times New Roman" w:cs="Times New Roman"/>
        </w:rPr>
        <w:t>;</w:t>
      </w:r>
    </w:p>
    <w:p w:rsidR="00A27AD8" w:rsidRPr="00493F56" w:rsidRDefault="00A27AD8" w:rsidP="00D720D9">
      <w:pPr>
        <w:pStyle w:val="af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A27AD8" w:rsidRPr="00D720D9" w:rsidRDefault="00A27AD8" w:rsidP="00D720D9">
      <w:pPr>
        <w:pStyle w:val="af"/>
        <w:spacing w:line="276" w:lineRule="auto"/>
        <w:rPr>
          <w:rFonts w:ascii="Times New Roman" w:hAnsi="Times New Roman" w:cs="Times New Roman"/>
          <w:b/>
        </w:rPr>
      </w:pPr>
      <w:r w:rsidRPr="00D720D9">
        <w:rPr>
          <w:rFonts w:ascii="Times New Roman" w:hAnsi="Times New Roman" w:cs="Times New Roman"/>
          <w:b/>
          <w:lang w:val="en-US"/>
        </w:rPr>
        <w:t>VI</w:t>
      </w:r>
      <w:r w:rsidR="00B63475" w:rsidRPr="00D720D9">
        <w:rPr>
          <w:rFonts w:ascii="Times New Roman" w:hAnsi="Times New Roman" w:cs="Times New Roman"/>
          <w:b/>
        </w:rPr>
        <w:t>.</w:t>
      </w:r>
      <w:r w:rsidRPr="00D720D9">
        <w:rPr>
          <w:rFonts w:ascii="Times New Roman" w:hAnsi="Times New Roman" w:cs="Times New Roman"/>
          <w:b/>
        </w:rPr>
        <w:t xml:space="preserve">   </w:t>
      </w:r>
      <w:r w:rsidRPr="00D720D9">
        <w:rPr>
          <w:rFonts w:ascii="Times New Roman" w:hAnsi="Times New Roman" w:cs="Times New Roman"/>
          <w:b/>
        </w:rPr>
        <w:tab/>
        <w:t>Списки рекомендуемой нотной и методической литературы</w:t>
      </w:r>
      <w:r w:rsidRPr="00D720D9">
        <w:rPr>
          <w:rFonts w:ascii="Times New Roman" w:hAnsi="Times New Roman" w:cs="Times New Roman"/>
          <w:b/>
        </w:rPr>
        <w:tab/>
      </w:r>
    </w:p>
    <w:p w:rsidR="00824215" w:rsidRPr="00493F56" w:rsidRDefault="00824215" w:rsidP="00D720D9">
      <w:pPr>
        <w:pStyle w:val="af"/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Список рекомендуемой нотной литературы;</w:t>
      </w:r>
    </w:p>
    <w:p w:rsidR="00A27AD8" w:rsidRPr="00D720D9" w:rsidRDefault="00A27AD8" w:rsidP="00534A6A">
      <w:pPr>
        <w:pStyle w:val="af"/>
        <w:spacing w:line="276" w:lineRule="auto"/>
        <w:ind w:firstLine="567"/>
        <w:rPr>
          <w:rFonts w:ascii="Times New Roman" w:hAnsi="Times New Roman" w:cs="Times New Roman"/>
          <w:i/>
        </w:rPr>
      </w:pPr>
      <w:r w:rsidRPr="00D720D9">
        <w:rPr>
          <w:rFonts w:ascii="Times New Roman" w:hAnsi="Times New Roman" w:cs="Times New Roman"/>
          <w:i/>
        </w:rPr>
        <w:t>- Список рекомендуемой методической ли</w:t>
      </w:r>
      <w:r w:rsidR="00B35BA3" w:rsidRPr="00D720D9">
        <w:rPr>
          <w:rFonts w:ascii="Times New Roman" w:hAnsi="Times New Roman" w:cs="Times New Roman"/>
          <w:i/>
        </w:rPr>
        <w:t>тературы</w:t>
      </w:r>
    </w:p>
    <w:p w:rsidR="00A27AD8" w:rsidRPr="00D720D9" w:rsidRDefault="00A27AD8" w:rsidP="00534A6A">
      <w:pPr>
        <w:pStyle w:val="Body1"/>
        <w:spacing w:line="276" w:lineRule="auto"/>
        <w:ind w:firstLine="567"/>
        <w:rPr>
          <w:rFonts w:ascii="Times New Roman" w:hAnsi="Times New Roman"/>
          <w:szCs w:val="24"/>
          <w:lang w:val="ru-RU"/>
        </w:rPr>
      </w:pPr>
    </w:p>
    <w:p w:rsidR="00A27AD8" w:rsidRPr="00D720D9" w:rsidRDefault="00A27AD8" w:rsidP="00D720D9">
      <w:pPr>
        <w:pStyle w:val="Subheading2"/>
        <w:spacing w:line="276" w:lineRule="auto"/>
        <w:rPr>
          <w:rFonts w:ascii="Times New Roman" w:eastAsia="Helvetica" w:hAnsi="Times New Roman"/>
          <w:b/>
          <w:sz w:val="24"/>
          <w:szCs w:val="24"/>
          <w:lang w:val="ru-RU"/>
        </w:rPr>
      </w:pPr>
    </w:p>
    <w:p w:rsidR="00A27AD8" w:rsidRPr="00D720D9" w:rsidRDefault="00A27AD8" w:rsidP="00D720D9">
      <w:pPr>
        <w:pStyle w:val="Subheading2"/>
        <w:spacing w:line="276" w:lineRule="auto"/>
        <w:rPr>
          <w:rFonts w:ascii="Times New Roman" w:eastAsia="Helvetica" w:hAnsi="Times New Roman"/>
          <w:b/>
          <w:sz w:val="24"/>
          <w:szCs w:val="24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7147ED" w:rsidRDefault="007147ED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534A6A" w:rsidRDefault="00534A6A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534A6A" w:rsidRDefault="00534A6A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534A6A" w:rsidRDefault="00534A6A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534A6A" w:rsidRDefault="00534A6A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534A6A" w:rsidRDefault="00534A6A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534A6A" w:rsidRDefault="00534A6A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534A6A" w:rsidRDefault="00534A6A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493F56" w:rsidRDefault="00493F56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493F56" w:rsidRDefault="00493F56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493F56" w:rsidRPr="00D720D9" w:rsidRDefault="00493F56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ED6B47" w:rsidRPr="00D720D9" w:rsidRDefault="00ED6B47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7147ED" w:rsidRPr="00D720D9" w:rsidRDefault="007147ED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</w:p>
    <w:p w:rsidR="00ED6B47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b/>
          <w:szCs w:val="24"/>
          <w:lang w:val="ru-RU"/>
        </w:rPr>
        <w:lastRenderedPageBreak/>
        <w:t xml:space="preserve">      </w:t>
      </w:r>
      <w:r w:rsidRPr="00D720D9">
        <w:rPr>
          <w:rFonts w:ascii="Times New Roman" w:eastAsia="Helvetica" w:hAnsi="Times New Roman"/>
          <w:b/>
          <w:szCs w:val="24"/>
          <w:lang w:val="ru-RU"/>
        </w:rPr>
        <w:tab/>
      </w:r>
      <w:r w:rsidRPr="00D720D9">
        <w:rPr>
          <w:rFonts w:ascii="Times New Roman" w:eastAsia="Helvetica" w:hAnsi="Times New Roman"/>
          <w:b/>
          <w:szCs w:val="24"/>
          <w:lang w:val="ru-RU"/>
        </w:rPr>
        <w:tab/>
      </w:r>
      <w:r w:rsidRPr="00D720D9">
        <w:rPr>
          <w:rFonts w:ascii="Times New Roman" w:eastAsia="Helvetica" w:hAnsi="Times New Roman"/>
          <w:b/>
          <w:szCs w:val="24"/>
          <w:lang w:val="ru-RU"/>
        </w:rPr>
        <w:tab/>
      </w:r>
      <w:r w:rsidRPr="00D720D9">
        <w:rPr>
          <w:rFonts w:ascii="Times New Roman" w:hAnsi="Times New Roman"/>
          <w:b/>
          <w:szCs w:val="24"/>
        </w:rPr>
        <w:t>I</w:t>
      </w:r>
      <w:r w:rsidRPr="00D720D9">
        <w:rPr>
          <w:rFonts w:ascii="Times New Roman" w:hAnsi="Times New Roman"/>
          <w:b/>
          <w:szCs w:val="24"/>
          <w:lang w:val="ru-RU"/>
        </w:rPr>
        <w:t xml:space="preserve">. </w:t>
      </w:r>
      <w:r w:rsidRPr="00D961D8">
        <w:rPr>
          <w:rFonts w:ascii="Times New Roman" w:hAnsi="Times New Roman"/>
          <w:b/>
          <w:sz w:val="20"/>
          <w:lang w:val="ru-RU"/>
        </w:rPr>
        <w:tab/>
        <w:t>ПОЯСНИТЕЛЬНАЯ ЗАПИСКА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   </w:t>
      </w:r>
    </w:p>
    <w:p w:rsidR="00A27AD8" w:rsidRPr="008C058E" w:rsidRDefault="00A27AD8" w:rsidP="00D720D9">
      <w:pPr>
        <w:pStyle w:val="Body1"/>
        <w:spacing w:line="276" w:lineRule="auto"/>
        <w:rPr>
          <w:rFonts w:ascii="Times New Roman" w:eastAsia="Helvetica" w:hAnsi="Times New Roman"/>
          <w:sz w:val="16"/>
          <w:szCs w:val="16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                       </w:t>
      </w:r>
    </w:p>
    <w:p w:rsidR="00A27AD8" w:rsidRPr="00D720D9" w:rsidRDefault="00A27AD8" w:rsidP="00534A6A">
      <w:pPr>
        <w:pStyle w:val="Body1"/>
        <w:numPr>
          <w:ilvl w:val="0"/>
          <w:numId w:val="16"/>
        </w:numPr>
        <w:spacing w:line="276" w:lineRule="auto"/>
        <w:ind w:left="426"/>
        <w:jc w:val="center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b/>
          <w:i/>
          <w:szCs w:val="24"/>
          <w:lang w:val="ru-RU"/>
        </w:rPr>
        <w:t>Характеристика учебного предмета, его место и роль в образовательном процессе</w:t>
      </w:r>
    </w:p>
    <w:p w:rsidR="00A27AD8" w:rsidRPr="00D720D9" w:rsidRDefault="00A27AD8" w:rsidP="00493F56">
      <w:pPr>
        <w:pStyle w:val="af0"/>
        <w:spacing w:line="276" w:lineRule="auto"/>
        <w:ind w:left="0" w:firstLine="426"/>
        <w:jc w:val="both"/>
        <w:rPr>
          <w:lang w:val="ru-RU"/>
        </w:rPr>
      </w:pPr>
      <w:r w:rsidRPr="00D720D9">
        <w:rPr>
          <w:lang w:val="ru-RU"/>
        </w:rPr>
        <w:t>Программа учебного предмета «Концертмейстерский класс»  разработана на основе и с учетом федеральных государственных требований к дополнительной  предпрофессиональной  общеобразовательной  программе  в  области  музыкального  искусства  «Фортепиано».</w:t>
      </w:r>
    </w:p>
    <w:p w:rsidR="00A27AD8" w:rsidRPr="00D720D9" w:rsidRDefault="00A27AD8" w:rsidP="00493F56">
      <w:pPr>
        <w:pStyle w:val="Body1"/>
        <w:spacing w:line="276" w:lineRule="auto"/>
        <w:ind w:firstLine="426"/>
        <w:jc w:val="both"/>
        <w:rPr>
          <w:rFonts w:ascii="Times New Roman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Учебный предмет "Концертмейстерский класс" направлен на </w:t>
      </w:r>
      <w:r w:rsidR="007A327C" w:rsidRPr="00D720D9">
        <w:rPr>
          <w:rFonts w:ascii="Times New Roman" w:hAnsi="Times New Roman"/>
          <w:color w:val="auto"/>
          <w:szCs w:val="24"/>
          <w:lang w:val="ru-RU"/>
        </w:rPr>
        <w:t xml:space="preserve">воспитание разносторонне развитой личности с большим творческим потенциалом путем приобщения учащихся к ценностям мировой музыкальной культуры на примерах лучших образцов вокальной и инструментальной музыки, а также на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приобретение навыков аккомпанирования, чтения с листа и транспонирования; </w:t>
      </w:r>
      <w:r w:rsidR="008419F7" w:rsidRPr="00D720D9">
        <w:rPr>
          <w:rFonts w:ascii="Times New Roman" w:eastAsia="Helvetica" w:hAnsi="Times New Roman"/>
          <w:szCs w:val="24"/>
          <w:lang w:val="ru-RU"/>
        </w:rPr>
        <w:t>на развитие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>самостоятельности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8419F7" w:rsidRPr="00D720D9">
        <w:rPr>
          <w:rFonts w:ascii="Times New Roman" w:eastAsia="Helvetica" w:hAnsi="Times New Roman"/>
          <w:szCs w:val="24"/>
          <w:lang w:val="ru-RU"/>
        </w:rPr>
        <w:t>в данных видах деятельности</w:t>
      </w:r>
      <w:r w:rsidRPr="00D720D9">
        <w:rPr>
          <w:rFonts w:ascii="Times New Roman" w:eastAsia="Helvetica" w:hAnsi="Times New Roman"/>
          <w:szCs w:val="24"/>
          <w:lang w:val="ru-RU"/>
        </w:rPr>
        <w:t>.</w:t>
      </w:r>
    </w:p>
    <w:p w:rsidR="00A27AD8" w:rsidRPr="00D720D9" w:rsidRDefault="00A27AD8" w:rsidP="00493F56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Наряду с практической подготовкой в задач</w:t>
      </w:r>
      <w:r w:rsidR="00FA2D4D" w:rsidRPr="00D720D9">
        <w:rPr>
          <w:rFonts w:ascii="Times New Roman" w:eastAsia="Helvetica" w:hAnsi="Times New Roman"/>
          <w:szCs w:val="24"/>
          <w:lang w:val="ru-RU"/>
        </w:rPr>
        <w:t xml:space="preserve">и предмета входит: формирование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художественного вкуса, чувства стиля, творческой самостоятельности, стремления к самосовершенствованию, знакомство с лучшими образцами отечественной и зарубежной музыки. </w:t>
      </w:r>
    </w:p>
    <w:p w:rsidR="00A27AD8" w:rsidRPr="00D720D9" w:rsidRDefault="00A27AD8" w:rsidP="00493F56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Формирование концертмейстерских навыков тесно связано с освоением особенностей ансамблевой игры.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Поэтому в структуре программы "Фортепиано" ф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>едеральными государственными требованиями</w:t>
      </w:r>
      <w:r w:rsidRPr="00D720D9">
        <w:rPr>
          <w:rFonts w:ascii="Times New Roman" w:eastAsia="Helvetica" w:hAnsi="Times New Roman"/>
          <w:color w:val="FF0000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предусмотрены 3 учебных предмета, имеющих общие цели </w:t>
      </w:r>
      <w:r w:rsidR="00FA2D4D" w:rsidRPr="00D720D9">
        <w:rPr>
          <w:rFonts w:ascii="Times New Roman" w:eastAsia="Helvetica" w:hAnsi="Times New Roman"/>
          <w:szCs w:val="24"/>
          <w:lang w:val="ru-RU"/>
        </w:rPr>
        <w:t>и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задачи: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 xml:space="preserve"> "Специальность и чтение с листа", "Ансамбль" и "Концертмейстерский класс", которые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>в совокупности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системно и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>наиболее полно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дают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предпрофессиональное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образование, позволяющее наиболее эффективно сформировать исполнительские знания, умения и навыки, а также подготовить ученика к дальнейшему профессиональному обучению. </w:t>
      </w:r>
    </w:p>
    <w:p w:rsidR="00A27AD8" w:rsidRPr="00D720D9" w:rsidRDefault="00A27AD8" w:rsidP="00493F56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Концертмейстерская деятельность является наиболее распространенной формой исполнительства для пианистов. </w:t>
      </w:r>
    </w:p>
    <w:p w:rsidR="00A27AD8" w:rsidRPr="00D720D9" w:rsidRDefault="00A27AD8" w:rsidP="00493F56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Данная программа отражает комплексное развитие и индивидуальный подход к ученику, академическую направленность и разнообразие вокального и инструментального репертуара, используемого в обучении. Содержание программы  направлено на обеспечение художественно-эстетического развития личности и приобретения ею художественно-исполнитель</w:t>
      </w:r>
      <w:r w:rsidR="00FA2D4D" w:rsidRPr="00D720D9">
        <w:rPr>
          <w:rFonts w:ascii="Times New Roman" w:eastAsia="Helvetica" w:hAnsi="Times New Roman"/>
          <w:szCs w:val="24"/>
          <w:lang w:val="ru-RU"/>
        </w:rPr>
        <w:t xml:space="preserve">ских знаний, умений и навыков. </w:t>
      </w:r>
    </w:p>
    <w:p w:rsidR="00ED6B47" w:rsidRPr="008C058E" w:rsidRDefault="00ED6B47" w:rsidP="008C058E">
      <w:pPr>
        <w:pStyle w:val="Body1"/>
        <w:spacing w:line="276" w:lineRule="auto"/>
        <w:jc w:val="both"/>
        <w:rPr>
          <w:rFonts w:ascii="Times New Roman" w:hAnsi="Times New Roman"/>
          <w:b/>
          <w:i/>
          <w:color w:val="auto"/>
          <w:sz w:val="16"/>
          <w:szCs w:val="16"/>
          <w:lang w:val="ru-RU"/>
        </w:rPr>
      </w:pPr>
    </w:p>
    <w:p w:rsidR="00A27AD8" w:rsidRPr="00D720D9" w:rsidRDefault="00A27AD8" w:rsidP="008C058E">
      <w:pPr>
        <w:pStyle w:val="Body1"/>
        <w:numPr>
          <w:ilvl w:val="0"/>
          <w:numId w:val="16"/>
        </w:numPr>
        <w:spacing w:line="276" w:lineRule="auto"/>
        <w:jc w:val="center"/>
        <w:rPr>
          <w:rFonts w:ascii="Times New Roman" w:hAnsi="Times New Roman"/>
          <w:b/>
          <w:i/>
          <w:color w:val="auto"/>
          <w:szCs w:val="24"/>
          <w:lang w:val="ru-RU"/>
        </w:rPr>
      </w:pPr>
      <w:r w:rsidRPr="00D720D9">
        <w:rPr>
          <w:rFonts w:ascii="Times New Roman" w:hAnsi="Times New Roman"/>
          <w:b/>
          <w:i/>
          <w:color w:val="auto"/>
          <w:szCs w:val="24"/>
          <w:lang w:val="ru-RU"/>
        </w:rPr>
        <w:t>Срок реализации учебного предмета «Концертмейстерский класс»</w:t>
      </w:r>
    </w:p>
    <w:p w:rsidR="00A27AD8" w:rsidRPr="00D720D9" w:rsidRDefault="00A27AD8" w:rsidP="00D720D9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Срок реализации учебного предмета "Концертмейстерский класс " по 8- летнему учебному плану </w:t>
      </w:r>
      <w:r w:rsidR="00ED6B47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составля</w:t>
      </w:r>
      <w:r w:rsidR="00ED6B47" w:rsidRPr="00D720D9">
        <w:rPr>
          <w:rFonts w:ascii="Times New Roman" w:eastAsia="Helvetica" w:hAnsi="Times New Roman"/>
          <w:color w:val="auto"/>
          <w:szCs w:val="24"/>
          <w:lang w:val="ru-RU"/>
        </w:rPr>
        <w:t>е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>т</w:t>
      </w:r>
      <w:r w:rsidR="00ED6B47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полтора года  - 7 класс и первое полугодие 8 класса</w:t>
      </w:r>
      <w:r w:rsidR="008419F7" w:rsidRPr="00D720D9">
        <w:rPr>
          <w:rFonts w:ascii="Times New Roman" w:eastAsia="Helvetica" w:hAnsi="Times New Roman"/>
          <w:color w:val="auto"/>
          <w:szCs w:val="24"/>
          <w:lang w:val="ru-RU"/>
        </w:rPr>
        <w:t>.</w:t>
      </w:r>
    </w:p>
    <w:p w:rsidR="00ED6B47" w:rsidRPr="008C058E" w:rsidRDefault="00ED6B47" w:rsidP="00D720D9">
      <w:pPr>
        <w:pStyle w:val="Body1"/>
        <w:spacing w:line="276" w:lineRule="auto"/>
        <w:ind w:firstLine="709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</w:p>
    <w:p w:rsidR="00A27AD8" w:rsidRPr="00D720D9" w:rsidRDefault="00A27AD8" w:rsidP="008C058E">
      <w:pPr>
        <w:pStyle w:val="Body1"/>
        <w:numPr>
          <w:ilvl w:val="0"/>
          <w:numId w:val="16"/>
        </w:numPr>
        <w:spacing w:line="276" w:lineRule="auto"/>
        <w:jc w:val="center"/>
        <w:rPr>
          <w:rFonts w:ascii="Times New Roman" w:hAnsi="Times New Roman"/>
          <w:color w:val="auto"/>
          <w:szCs w:val="24"/>
          <w:lang w:val="ru-RU"/>
        </w:rPr>
      </w:pPr>
      <w:r w:rsidRPr="00D720D9">
        <w:rPr>
          <w:rFonts w:ascii="Times New Roman" w:hAnsi="Times New Roman"/>
          <w:b/>
          <w:i/>
          <w:color w:val="auto"/>
          <w:szCs w:val="24"/>
          <w:lang w:val="ru-RU"/>
        </w:rPr>
        <w:t xml:space="preserve">Объем учебного времени, </w:t>
      </w:r>
      <w:r w:rsidRPr="008C058E">
        <w:rPr>
          <w:rFonts w:ascii="Times New Roman" w:hAnsi="Times New Roman"/>
          <w:b/>
          <w:i/>
          <w:color w:val="auto"/>
          <w:szCs w:val="24"/>
          <w:lang w:val="ru-RU"/>
        </w:rPr>
        <w:t>предусмотренный учебным планом образовательного учреждения на реализацию предмета</w:t>
      </w:r>
      <w:r w:rsidRPr="00D720D9">
        <w:rPr>
          <w:rFonts w:ascii="Times New Roman" w:hAnsi="Times New Roman"/>
          <w:color w:val="auto"/>
          <w:szCs w:val="24"/>
          <w:lang w:val="ru-RU"/>
        </w:rPr>
        <w:t xml:space="preserve"> </w:t>
      </w:r>
      <w:r w:rsidR="008C058E">
        <w:rPr>
          <w:rFonts w:ascii="Times New Roman" w:hAnsi="Times New Roman"/>
          <w:color w:val="auto"/>
          <w:szCs w:val="24"/>
          <w:lang w:val="ru-RU"/>
        </w:rPr>
        <w:t xml:space="preserve"> </w:t>
      </w:r>
    </w:p>
    <w:p w:rsidR="00ED6B47" w:rsidRDefault="00ED6B47" w:rsidP="00D720D9">
      <w:pPr>
        <w:pStyle w:val="Body1"/>
        <w:spacing w:line="276" w:lineRule="auto"/>
        <w:ind w:left="633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</w:p>
    <w:tbl>
      <w:tblPr>
        <w:tblStyle w:val="af6"/>
        <w:tblW w:w="0" w:type="auto"/>
        <w:tblInd w:w="633" w:type="dxa"/>
        <w:tblLook w:val="04A0"/>
      </w:tblPr>
      <w:tblGrid>
        <w:gridCol w:w="5004"/>
        <w:gridCol w:w="2268"/>
        <w:gridCol w:w="1949"/>
      </w:tblGrid>
      <w:tr w:rsidR="008C058E" w:rsidTr="008C058E">
        <w:tc>
          <w:tcPr>
            <w:tcW w:w="5004" w:type="dxa"/>
          </w:tcPr>
          <w:p w:rsidR="008C058E" w:rsidRDefault="008C058E" w:rsidP="008C058E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 w:rsidRPr="00D720D9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>Виды учебной нагрузки</w:t>
            </w:r>
          </w:p>
        </w:tc>
        <w:tc>
          <w:tcPr>
            <w:tcW w:w="2268" w:type="dxa"/>
          </w:tcPr>
          <w:p w:rsidR="008C058E" w:rsidRDefault="008C058E" w:rsidP="008C058E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 w:rsidRPr="00D720D9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>7 класс</w:t>
            </w:r>
          </w:p>
        </w:tc>
        <w:tc>
          <w:tcPr>
            <w:tcW w:w="1949" w:type="dxa"/>
          </w:tcPr>
          <w:p w:rsidR="008C058E" w:rsidRDefault="008C058E" w:rsidP="008C058E">
            <w:pPr>
              <w:pStyle w:val="Body1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 xml:space="preserve">1 полугодие </w:t>
            </w:r>
          </w:p>
          <w:p w:rsidR="008C058E" w:rsidRDefault="008C058E" w:rsidP="008C058E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 w:rsidRPr="00D720D9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>8 класса</w:t>
            </w:r>
          </w:p>
        </w:tc>
      </w:tr>
      <w:tr w:rsidR="008C058E" w:rsidTr="008C058E">
        <w:tc>
          <w:tcPr>
            <w:tcW w:w="5004" w:type="dxa"/>
          </w:tcPr>
          <w:p w:rsidR="008C058E" w:rsidRPr="00D720D9" w:rsidRDefault="008C058E" w:rsidP="00493F56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>Количество часов на аудиторную нагрузку</w:t>
            </w:r>
          </w:p>
        </w:tc>
        <w:tc>
          <w:tcPr>
            <w:tcW w:w="2268" w:type="dxa"/>
          </w:tcPr>
          <w:p w:rsidR="008C058E" w:rsidRPr="008C058E" w:rsidRDefault="008C058E" w:rsidP="008C058E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/>
              </w:rPr>
              <w:t>33</w:t>
            </w:r>
          </w:p>
        </w:tc>
        <w:tc>
          <w:tcPr>
            <w:tcW w:w="1949" w:type="dxa"/>
          </w:tcPr>
          <w:p w:rsidR="008C058E" w:rsidRPr="008C058E" w:rsidRDefault="008C058E" w:rsidP="008C058E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/>
              </w:rPr>
              <w:t>16</w:t>
            </w:r>
          </w:p>
        </w:tc>
      </w:tr>
      <w:tr w:rsidR="008C058E" w:rsidTr="008C058E">
        <w:tc>
          <w:tcPr>
            <w:tcW w:w="5004" w:type="dxa"/>
          </w:tcPr>
          <w:p w:rsidR="008C058E" w:rsidRPr="00D720D9" w:rsidRDefault="008C058E" w:rsidP="00493F56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>Количество часов на внеаудиторную (самостоятельную)  работу</w:t>
            </w:r>
          </w:p>
        </w:tc>
        <w:tc>
          <w:tcPr>
            <w:tcW w:w="2268" w:type="dxa"/>
          </w:tcPr>
          <w:p w:rsidR="008C058E" w:rsidRPr="008C058E" w:rsidRDefault="00493F56" w:rsidP="00493F56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/>
              </w:rPr>
              <w:t>49,5</w:t>
            </w:r>
          </w:p>
        </w:tc>
        <w:tc>
          <w:tcPr>
            <w:tcW w:w="1949" w:type="dxa"/>
          </w:tcPr>
          <w:p w:rsidR="008C058E" w:rsidRPr="008C058E" w:rsidRDefault="00493F56" w:rsidP="00493F56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/>
              </w:rPr>
              <w:t>24</w:t>
            </w:r>
          </w:p>
        </w:tc>
      </w:tr>
      <w:tr w:rsidR="00996E91" w:rsidTr="008C058E">
        <w:tc>
          <w:tcPr>
            <w:tcW w:w="5004" w:type="dxa"/>
          </w:tcPr>
          <w:p w:rsidR="00996E91" w:rsidRPr="002717AB" w:rsidRDefault="00996E91" w:rsidP="00181351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 w:rsidRPr="002717AB">
              <w:rPr>
                <w:rFonts w:ascii="Times New Roman" w:hAnsi="Times New Roman"/>
                <w:color w:val="00000A"/>
                <w:szCs w:val="24"/>
                <w:lang w:val="ru-RU"/>
              </w:rPr>
              <w:t>Недельная аудиторная нагрузка</w:t>
            </w:r>
          </w:p>
        </w:tc>
        <w:tc>
          <w:tcPr>
            <w:tcW w:w="2268" w:type="dxa"/>
          </w:tcPr>
          <w:p w:rsidR="00996E91" w:rsidRPr="002717AB" w:rsidRDefault="00996E91" w:rsidP="00181351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 w:rsidRPr="002717AB">
              <w:rPr>
                <w:rFonts w:ascii="Times New Roman" w:hAnsi="Times New Roman"/>
                <w:color w:val="00000A"/>
                <w:szCs w:val="24"/>
                <w:lang w:val="ru-RU"/>
              </w:rPr>
              <w:t>1 час</w:t>
            </w:r>
          </w:p>
        </w:tc>
        <w:tc>
          <w:tcPr>
            <w:tcW w:w="1949" w:type="dxa"/>
          </w:tcPr>
          <w:p w:rsidR="00996E91" w:rsidRPr="002717AB" w:rsidRDefault="00996E91" w:rsidP="00181351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szCs w:val="24"/>
                <w:lang w:val="ru-RU"/>
              </w:rPr>
              <w:t>1 час</w:t>
            </w:r>
          </w:p>
        </w:tc>
      </w:tr>
      <w:tr w:rsidR="00996E91" w:rsidTr="008C058E">
        <w:tc>
          <w:tcPr>
            <w:tcW w:w="5004" w:type="dxa"/>
          </w:tcPr>
          <w:p w:rsidR="00996E91" w:rsidRPr="002717AB" w:rsidRDefault="00996E91" w:rsidP="00181351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 w:rsidRPr="002717AB">
              <w:rPr>
                <w:rFonts w:ascii="Times New Roman" w:hAnsi="Times New Roman"/>
                <w:color w:val="00000A"/>
                <w:szCs w:val="24"/>
                <w:lang w:val="ru-RU"/>
              </w:rPr>
              <w:t>Самостоятельная работа (часов в неделю)</w:t>
            </w:r>
          </w:p>
        </w:tc>
        <w:tc>
          <w:tcPr>
            <w:tcW w:w="2268" w:type="dxa"/>
          </w:tcPr>
          <w:p w:rsidR="00996E91" w:rsidRPr="002717AB" w:rsidRDefault="00996E91" w:rsidP="00181351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 w:rsidRPr="002717AB">
              <w:rPr>
                <w:rFonts w:ascii="Times New Roman" w:hAnsi="Times New Roman"/>
                <w:color w:val="00000A"/>
                <w:szCs w:val="24"/>
                <w:lang w:val="ru-RU"/>
              </w:rPr>
              <w:t>1,5 часа</w:t>
            </w:r>
          </w:p>
        </w:tc>
        <w:tc>
          <w:tcPr>
            <w:tcW w:w="1949" w:type="dxa"/>
          </w:tcPr>
          <w:p w:rsidR="00996E91" w:rsidRPr="002717AB" w:rsidRDefault="00996E91" w:rsidP="00181351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 w:rsidRPr="002717AB">
              <w:rPr>
                <w:rFonts w:ascii="Times New Roman" w:hAnsi="Times New Roman"/>
                <w:color w:val="00000A"/>
                <w:szCs w:val="24"/>
                <w:lang w:val="ru-RU"/>
              </w:rPr>
              <w:t>1,5 часа</w:t>
            </w:r>
          </w:p>
        </w:tc>
      </w:tr>
      <w:tr w:rsidR="00996E91" w:rsidTr="008C058E">
        <w:tc>
          <w:tcPr>
            <w:tcW w:w="5004" w:type="dxa"/>
          </w:tcPr>
          <w:p w:rsidR="00996E91" w:rsidRPr="002717AB" w:rsidRDefault="00996E91" w:rsidP="00996E91">
            <w:pPr>
              <w:pStyle w:val="Body1"/>
              <w:snapToGrid w:val="0"/>
              <w:spacing w:line="276" w:lineRule="auto"/>
              <w:jc w:val="both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szCs w:val="24"/>
                <w:lang w:val="ru-RU"/>
              </w:rPr>
              <w:t xml:space="preserve">Консультации  </w:t>
            </w:r>
          </w:p>
        </w:tc>
        <w:tc>
          <w:tcPr>
            <w:tcW w:w="2268" w:type="dxa"/>
          </w:tcPr>
          <w:p w:rsidR="00996E91" w:rsidRPr="002717AB" w:rsidRDefault="00F73BC3" w:rsidP="00181351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szCs w:val="24"/>
                <w:lang w:val="ru-RU"/>
              </w:rPr>
              <w:t>3</w:t>
            </w:r>
          </w:p>
        </w:tc>
        <w:tc>
          <w:tcPr>
            <w:tcW w:w="1949" w:type="dxa"/>
          </w:tcPr>
          <w:p w:rsidR="00996E91" w:rsidRPr="002717AB" w:rsidRDefault="00F73BC3" w:rsidP="00181351">
            <w:pPr>
              <w:pStyle w:val="Body1"/>
              <w:snapToGrid w:val="0"/>
              <w:spacing w:line="276" w:lineRule="auto"/>
              <w:jc w:val="center"/>
              <w:rPr>
                <w:rFonts w:ascii="Times New Roman" w:hAnsi="Times New Roman"/>
                <w:color w:val="00000A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szCs w:val="24"/>
                <w:lang w:val="ru-RU"/>
              </w:rPr>
              <w:t>3</w:t>
            </w:r>
            <w:r w:rsidR="00996E91">
              <w:rPr>
                <w:rFonts w:ascii="Times New Roman" w:hAnsi="Times New Roman"/>
                <w:color w:val="00000A"/>
                <w:szCs w:val="24"/>
                <w:lang w:val="ru-RU"/>
              </w:rPr>
              <w:t xml:space="preserve"> час</w:t>
            </w:r>
          </w:p>
        </w:tc>
      </w:tr>
      <w:tr w:rsidR="00996E91" w:rsidTr="00493F56">
        <w:tc>
          <w:tcPr>
            <w:tcW w:w="5004" w:type="dxa"/>
          </w:tcPr>
          <w:p w:rsidR="00996E91" w:rsidRDefault="00996E91" w:rsidP="00D720D9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 w:val="16"/>
                <w:szCs w:val="16"/>
                <w:lang w:val="ru-RU"/>
              </w:rPr>
            </w:pPr>
            <w:r w:rsidRPr="00D720D9"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>Максимальная нагрузка</w:t>
            </w:r>
            <w:r>
              <w:rPr>
                <w:rFonts w:ascii="Times New Roman" w:hAnsi="Times New Roman" w:cs="Times New Roman"/>
                <w:color w:val="auto"/>
                <w:szCs w:val="24"/>
                <w:lang w:val="ru-RU"/>
              </w:rPr>
              <w:t xml:space="preserve"> (в часах)</w:t>
            </w:r>
          </w:p>
        </w:tc>
        <w:tc>
          <w:tcPr>
            <w:tcW w:w="4217" w:type="dxa"/>
            <w:gridSpan w:val="2"/>
          </w:tcPr>
          <w:p w:rsidR="00996E91" w:rsidRPr="00996E91" w:rsidRDefault="00996E91" w:rsidP="00F73BC3">
            <w:pPr>
              <w:pStyle w:val="Body1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Cs w:val="24"/>
                <w:lang w:val="ru-RU"/>
              </w:rPr>
            </w:pPr>
            <w:r w:rsidRPr="00996E91">
              <w:rPr>
                <w:rFonts w:ascii="Times New Roman" w:hAnsi="Times New Roman"/>
                <w:b/>
                <w:color w:val="auto"/>
                <w:szCs w:val="24"/>
                <w:lang w:val="ru-RU"/>
              </w:rPr>
              <w:t>12</w:t>
            </w:r>
            <w:r w:rsidR="00F73BC3">
              <w:rPr>
                <w:rFonts w:ascii="Times New Roman" w:hAnsi="Times New Roman"/>
                <w:b/>
                <w:color w:val="auto"/>
                <w:szCs w:val="24"/>
                <w:lang w:val="ru-RU"/>
              </w:rPr>
              <w:t>7</w:t>
            </w:r>
            <w:r w:rsidRPr="00996E91">
              <w:rPr>
                <w:rFonts w:ascii="Times New Roman" w:hAnsi="Times New Roman"/>
                <w:b/>
                <w:color w:val="auto"/>
                <w:szCs w:val="24"/>
                <w:lang w:val="ru-RU"/>
              </w:rPr>
              <w:t>,5</w:t>
            </w:r>
          </w:p>
        </w:tc>
      </w:tr>
    </w:tbl>
    <w:p w:rsidR="008C058E" w:rsidRPr="008C058E" w:rsidRDefault="008C058E" w:rsidP="00D720D9">
      <w:pPr>
        <w:pStyle w:val="Body1"/>
        <w:spacing w:line="276" w:lineRule="auto"/>
        <w:ind w:left="633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</w:p>
    <w:p w:rsidR="00A27AD8" w:rsidRDefault="008419F7" w:rsidP="00D720D9">
      <w:pPr>
        <w:pStyle w:val="Body1"/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       </w:t>
      </w:r>
    </w:p>
    <w:p w:rsidR="00F73BC3" w:rsidRPr="00D720D9" w:rsidRDefault="00F73BC3" w:rsidP="00D720D9">
      <w:pPr>
        <w:pStyle w:val="Body1"/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</w:p>
    <w:p w:rsidR="00ED6B47" w:rsidRPr="00D720D9" w:rsidRDefault="00A27AD8" w:rsidP="00996E91">
      <w:pPr>
        <w:pStyle w:val="Body1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/>
          <w:i/>
          <w:szCs w:val="24"/>
          <w:lang w:val="ru-RU"/>
        </w:rPr>
      </w:pPr>
      <w:r w:rsidRPr="00D720D9">
        <w:rPr>
          <w:rFonts w:ascii="Times New Roman" w:hAnsi="Times New Roman"/>
          <w:b/>
          <w:i/>
          <w:szCs w:val="24"/>
          <w:lang w:val="ru-RU"/>
        </w:rPr>
        <w:lastRenderedPageBreak/>
        <w:t xml:space="preserve">Форма проведения учебных аудиторных занятий: </w:t>
      </w:r>
    </w:p>
    <w:p w:rsidR="00A27AD8" w:rsidRPr="00D720D9" w:rsidRDefault="00A27AD8" w:rsidP="00D720D9">
      <w:pPr>
        <w:pStyle w:val="Body1"/>
        <w:spacing w:line="276" w:lineRule="auto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 xml:space="preserve">индивидуальная, </w:t>
      </w:r>
      <w:r w:rsidR="00ED6B47" w:rsidRPr="00D720D9">
        <w:rPr>
          <w:rFonts w:ascii="Times New Roman" w:hAnsi="Times New Roman"/>
          <w:szCs w:val="24"/>
          <w:lang w:val="ru-RU"/>
        </w:rPr>
        <w:t xml:space="preserve"> </w:t>
      </w:r>
      <w:r w:rsidRPr="00D720D9">
        <w:rPr>
          <w:rFonts w:ascii="Times New Roman" w:hAnsi="Times New Roman"/>
          <w:szCs w:val="24"/>
          <w:lang w:val="ru-RU"/>
        </w:rPr>
        <w:t xml:space="preserve"> продолжительность урока - 45 минут.</w:t>
      </w:r>
    </w:p>
    <w:p w:rsidR="00A27AD8" w:rsidRPr="00D720D9" w:rsidRDefault="00996E91" w:rsidP="00D720D9">
      <w:pPr>
        <w:pStyle w:val="Body1"/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>
        <w:rPr>
          <w:rFonts w:ascii="Times New Roman" w:eastAsia="Helvetica" w:hAnsi="Times New Roman"/>
          <w:szCs w:val="24"/>
          <w:lang w:val="ru-RU"/>
        </w:rPr>
        <w:t xml:space="preserve">    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Реализация учебного предмета "Концертмейстерский класс" предполагает привлечение иллюстраторов (вокалистов, инструменталистов). В качестве иллюстраторов могут выступать обучающиеся образовательного учреждения или, в случае их недостаточности, работники образовательного учреждения. </w:t>
      </w:r>
    </w:p>
    <w:p w:rsidR="00A27AD8" w:rsidRPr="00D720D9" w:rsidRDefault="00A27AD8" w:rsidP="00996E91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В случае привлечения в качестве иллюстратора работника образовательного учреждения планируются концертмейстерские часы в объеме до 80% времени, отведенного на аудиторные занятия по данному учебному предмету.</w:t>
      </w:r>
    </w:p>
    <w:p w:rsidR="00ED6B47" w:rsidRPr="00D720D9" w:rsidRDefault="00ED6B47" w:rsidP="00D720D9">
      <w:pPr>
        <w:pStyle w:val="Body1"/>
        <w:spacing w:line="276" w:lineRule="auto"/>
        <w:ind w:left="927"/>
        <w:jc w:val="both"/>
        <w:rPr>
          <w:rFonts w:ascii="Times New Roman" w:eastAsia="Helvetica" w:hAnsi="Times New Roman"/>
          <w:b/>
          <w:i/>
          <w:szCs w:val="24"/>
          <w:lang w:val="ru-RU"/>
        </w:rPr>
      </w:pPr>
    </w:p>
    <w:p w:rsidR="00A27AD8" w:rsidRPr="00D720D9" w:rsidRDefault="00A27AD8" w:rsidP="00996E91">
      <w:pPr>
        <w:pStyle w:val="Body1"/>
        <w:numPr>
          <w:ilvl w:val="0"/>
          <w:numId w:val="16"/>
        </w:numPr>
        <w:spacing w:line="276" w:lineRule="auto"/>
        <w:jc w:val="both"/>
        <w:rPr>
          <w:rFonts w:ascii="Times New Roman" w:eastAsia="Helvetica" w:hAnsi="Times New Roman"/>
          <w:b/>
          <w:i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szCs w:val="24"/>
          <w:lang w:val="ru-RU"/>
        </w:rPr>
        <w:t xml:space="preserve">Цели и задачи учебного предмета </w:t>
      </w:r>
    </w:p>
    <w:p w:rsidR="00A27AD8" w:rsidRPr="00D720D9" w:rsidRDefault="00733A00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ab/>
      </w:r>
      <w:r w:rsidR="00A27AD8" w:rsidRPr="00D720D9">
        <w:rPr>
          <w:rFonts w:ascii="Times New Roman" w:eastAsia="Helvetica" w:hAnsi="Times New Roman"/>
          <w:b/>
          <w:szCs w:val="24"/>
          <w:lang w:val="ru-RU"/>
        </w:rPr>
        <w:t>Цели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:</w:t>
      </w:r>
    </w:p>
    <w:p w:rsidR="00A27AD8" w:rsidRPr="00D720D9" w:rsidRDefault="00A27AD8" w:rsidP="00D720D9">
      <w:pPr>
        <w:pStyle w:val="af"/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720D9">
        <w:rPr>
          <w:rFonts w:ascii="Times New Roman" w:hAnsi="Times New Roman" w:cs="Times New Roman"/>
          <w:color w:val="auto"/>
        </w:rPr>
        <w:t xml:space="preserve">развитие музыкально-творческих способностей </w:t>
      </w:r>
      <w:proofErr w:type="gramStart"/>
      <w:r w:rsidRPr="00D720D9">
        <w:rPr>
          <w:rFonts w:ascii="Times New Roman" w:hAnsi="Times New Roman" w:cs="Times New Roman"/>
          <w:color w:val="auto"/>
        </w:rPr>
        <w:t>учащегося</w:t>
      </w:r>
      <w:proofErr w:type="gramEnd"/>
      <w:r w:rsidRPr="00D720D9">
        <w:rPr>
          <w:rFonts w:ascii="Times New Roman" w:hAnsi="Times New Roman" w:cs="Times New Roman"/>
          <w:color w:val="auto"/>
        </w:rPr>
        <w:t xml:space="preserve"> на основе приобретенных им знаний, умений и навыков в области музыкального исполнительства;</w:t>
      </w:r>
    </w:p>
    <w:p w:rsidR="00ED6B47" w:rsidRPr="008A6201" w:rsidRDefault="00A27AD8" w:rsidP="00996E91">
      <w:pPr>
        <w:pStyle w:val="af"/>
        <w:widowControl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720D9">
        <w:rPr>
          <w:rFonts w:ascii="Times New Roman" w:hAnsi="Times New Roman" w:cs="Times New Roman"/>
          <w:color w:val="auto"/>
        </w:rPr>
        <w:t>стимулирование развития эмоциональности, памяти, мышления, воображения и творческой</w:t>
      </w:r>
      <w:r w:rsidR="00733A00" w:rsidRPr="00D720D9">
        <w:rPr>
          <w:rFonts w:ascii="Times New Roman" w:hAnsi="Times New Roman" w:cs="Times New Roman"/>
          <w:color w:val="auto"/>
        </w:rPr>
        <w:t xml:space="preserve"> активности при игре в ансамбле.</w:t>
      </w:r>
    </w:p>
    <w:p w:rsidR="00A27AD8" w:rsidRPr="00D720D9" w:rsidRDefault="00A27AD8" w:rsidP="00D720D9">
      <w:pPr>
        <w:pStyle w:val="Body1"/>
        <w:spacing w:line="276" w:lineRule="auto"/>
        <w:ind w:firstLine="360"/>
        <w:rPr>
          <w:rFonts w:ascii="Times New Roman" w:eastAsia="Helvetica" w:hAnsi="Times New Roman"/>
          <w:szCs w:val="24"/>
        </w:rPr>
      </w:pPr>
      <w:proofErr w:type="spellStart"/>
      <w:r w:rsidRPr="00D720D9">
        <w:rPr>
          <w:rFonts w:ascii="Times New Roman" w:eastAsia="Helvetica" w:hAnsi="Times New Roman"/>
          <w:b/>
          <w:szCs w:val="24"/>
        </w:rPr>
        <w:t>Задачи</w:t>
      </w:r>
      <w:proofErr w:type="spellEnd"/>
      <w:r w:rsidRPr="00D720D9">
        <w:rPr>
          <w:rFonts w:ascii="Times New Roman" w:eastAsia="Helvetica" w:hAnsi="Times New Roman"/>
          <w:szCs w:val="24"/>
        </w:rPr>
        <w:t>: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 xml:space="preserve">формирование навыков совместного творчества обучающихся в области музыкального исполнительства, умения общаться в процессе совместного </w:t>
      </w:r>
      <w:proofErr w:type="spellStart"/>
      <w:r w:rsidRPr="00D720D9">
        <w:rPr>
          <w:rFonts w:ascii="Times New Roman" w:hAnsi="Times New Roman"/>
          <w:szCs w:val="24"/>
          <w:lang w:val="ru-RU"/>
        </w:rPr>
        <w:t>музицирования</w:t>
      </w:r>
      <w:proofErr w:type="spellEnd"/>
      <w:r w:rsidRPr="00D720D9">
        <w:rPr>
          <w:rFonts w:ascii="Times New Roman" w:hAnsi="Times New Roman"/>
          <w:szCs w:val="24"/>
          <w:lang w:val="ru-RU"/>
        </w:rPr>
        <w:t>;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>развитие интереса к совместному музыкальному творчеству;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>умение слышать все произведение в целом, чувствовать солиста и поддерживать все его творческие замыслы;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>умение следить не только за партией фортепиано, но и за партией солиста;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 xml:space="preserve">приобретение знаний об особенностях вокального (искусство дыхания, фразировка и др.) и скрипичного (строение инструмента, настройка, тембровая окраска каждой струны, принципы </w:t>
      </w:r>
      <w:proofErr w:type="spellStart"/>
      <w:r w:rsidRPr="00D720D9">
        <w:rPr>
          <w:rFonts w:ascii="Times New Roman" w:hAnsi="Times New Roman"/>
          <w:szCs w:val="24"/>
          <w:lang w:val="ru-RU"/>
        </w:rPr>
        <w:t>звукоизвлечения</w:t>
      </w:r>
      <w:proofErr w:type="spellEnd"/>
      <w:r w:rsidRPr="00D720D9">
        <w:rPr>
          <w:rFonts w:ascii="Times New Roman" w:hAnsi="Times New Roman"/>
          <w:szCs w:val="24"/>
          <w:lang w:val="ru-RU"/>
        </w:rPr>
        <w:t xml:space="preserve"> и др.) исполнительства; 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>навыки работы над звуковым балансом в работе с солистом;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>приобретение навыков самостоятельной работы и чтения с листа нетрудного текста с солистом;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>приобретение опыта совместной творческой деятельности и опыта публичных выступлений;</w:t>
      </w:r>
    </w:p>
    <w:p w:rsidR="00A27AD8" w:rsidRPr="00D720D9" w:rsidRDefault="00A27AD8" w:rsidP="00D720D9">
      <w:pPr>
        <w:pStyle w:val="Body1"/>
        <w:numPr>
          <w:ilvl w:val="0"/>
          <w:numId w:val="11"/>
        </w:numPr>
        <w:spacing w:line="276" w:lineRule="auto"/>
        <w:ind w:left="709"/>
        <w:jc w:val="both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>формирование у наиболее одаренных выпускников мотивации к продолжению профессионального обучения в образовательных учреждениях, реализующих  образовательные программы в области музыкального исполнительства.</w:t>
      </w:r>
    </w:p>
    <w:p w:rsidR="00ED6B47" w:rsidRPr="008A6201" w:rsidRDefault="00ED6B47" w:rsidP="00D720D9">
      <w:pPr>
        <w:pStyle w:val="Body1"/>
        <w:spacing w:line="276" w:lineRule="auto"/>
        <w:ind w:left="709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A27AD8" w:rsidRPr="00D720D9" w:rsidRDefault="00A27AD8" w:rsidP="00D961D8">
      <w:pPr>
        <w:pStyle w:val="Body1"/>
        <w:numPr>
          <w:ilvl w:val="0"/>
          <w:numId w:val="16"/>
        </w:numPr>
        <w:spacing w:line="276" w:lineRule="auto"/>
        <w:rPr>
          <w:rFonts w:ascii="Times New Roman" w:hAnsi="Times New Roman"/>
          <w:b/>
          <w:i/>
          <w:szCs w:val="24"/>
          <w:lang w:val="ru-RU"/>
        </w:rPr>
      </w:pPr>
      <w:r w:rsidRPr="00D720D9">
        <w:rPr>
          <w:rFonts w:ascii="Times New Roman" w:hAnsi="Times New Roman"/>
          <w:b/>
          <w:i/>
          <w:szCs w:val="24"/>
          <w:lang w:val="ru-RU"/>
        </w:rPr>
        <w:t xml:space="preserve">Обоснование структуры </w:t>
      </w:r>
      <w:r w:rsidR="00D961D8">
        <w:rPr>
          <w:rFonts w:ascii="Times New Roman" w:hAnsi="Times New Roman"/>
          <w:b/>
          <w:i/>
          <w:szCs w:val="24"/>
          <w:lang w:val="ru-RU"/>
        </w:rPr>
        <w:t xml:space="preserve">программы </w:t>
      </w:r>
      <w:r w:rsidRPr="00D720D9">
        <w:rPr>
          <w:rFonts w:ascii="Times New Roman" w:hAnsi="Times New Roman"/>
          <w:b/>
          <w:i/>
          <w:szCs w:val="24"/>
          <w:lang w:val="ru-RU"/>
        </w:rPr>
        <w:t xml:space="preserve">учебного предмета </w:t>
      </w:r>
    </w:p>
    <w:p w:rsidR="00A27AD8" w:rsidRPr="00D720D9" w:rsidRDefault="00A27AD8" w:rsidP="00D720D9">
      <w:pPr>
        <w:pStyle w:val="Body1"/>
        <w:spacing w:line="276" w:lineRule="auto"/>
        <w:ind w:firstLine="567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A27AD8" w:rsidRPr="00D720D9" w:rsidRDefault="00A27AD8" w:rsidP="006D3B62">
      <w:pPr>
        <w:pStyle w:val="Body1"/>
        <w:spacing w:line="276" w:lineRule="auto"/>
        <w:ind w:firstLine="426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Программа содержит  следующие разделы:</w:t>
      </w:r>
    </w:p>
    <w:p w:rsidR="00A27AD8" w:rsidRPr="00D720D9" w:rsidRDefault="00A27AD8" w:rsidP="00D720D9">
      <w:pPr>
        <w:pStyle w:val="Body1"/>
        <w:spacing w:line="276" w:lineRule="auto"/>
        <w:ind w:left="567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-   сведения о затратах учебного времени, предусмотренного на освоение учебного предмета;</w:t>
      </w:r>
    </w:p>
    <w:p w:rsidR="00A27AD8" w:rsidRPr="00D720D9" w:rsidRDefault="00A27AD8" w:rsidP="00D720D9">
      <w:pPr>
        <w:pStyle w:val="Body1"/>
        <w:spacing w:line="276" w:lineRule="auto"/>
        <w:ind w:left="567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-   распределение учебного материала по годам обучения;</w:t>
      </w:r>
    </w:p>
    <w:p w:rsidR="00A27AD8" w:rsidRPr="00D720D9" w:rsidRDefault="00A27AD8" w:rsidP="00D720D9">
      <w:pPr>
        <w:pStyle w:val="Body1"/>
        <w:spacing w:line="276" w:lineRule="auto"/>
        <w:ind w:left="567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-   описание дидактических единиц учебного предмета;</w:t>
      </w:r>
    </w:p>
    <w:p w:rsidR="00A27AD8" w:rsidRPr="00D720D9" w:rsidRDefault="00A27AD8" w:rsidP="00D720D9">
      <w:pPr>
        <w:pStyle w:val="Body1"/>
        <w:spacing w:line="276" w:lineRule="auto"/>
        <w:ind w:left="567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-   требования к уровню подготовки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обучающихся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>;</w:t>
      </w:r>
    </w:p>
    <w:p w:rsidR="00A27AD8" w:rsidRPr="00D720D9" w:rsidRDefault="00A27AD8" w:rsidP="00D720D9">
      <w:pPr>
        <w:pStyle w:val="Body1"/>
        <w:spacing w:line="276" w:lineRule="auto"/>
        <w:ind w:left="567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-   формы и методы контроля, система оценок;</w:t>
      </w:r>
    </w:p>
    <w:p w:rsidR="00A27AD8" w:rsidRPr="00D720D9" w:rsidRDefault="00A27AD8" w:rsidP="00D720D9">
      <w:pPr>
        <w:pStyle w:val="Body1"/>
        <w:spacing w:line="276" w:lineRule="auto"/>
        <w:ind w:left="567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-   методическое обеспечение учебного процесса.</w:t>
      </w:r>
    </w:p>
    <w:p w:rsidR="00A27AD8" w:rsidRPr="00D720D9" w:rsidRDefault="00A27AD8" w:rsidP="00D720D9">
      <w:pPr>
        <w:spacing w:line="276" w:lineRule="auto"/>
        <w:ind w:firstLine="567"/>
        <w:jc w:val="both"/>
        <w:rPr>
          <w:lang w:val="ru-RU"/>
        </w:rPr>
      </w:pPr>
      <w:r w:rsidRPr="00D720D9">
        <w:rPr>
          <w:lang w:val="ru-RU"/>
        </w:rPr>
        <w:lastRenderedPageBreak/>
        <w:t xml:space="preserve">В соответствии с данными направлениями строится основной раздел программы </w:t>
      </w:r>
      <w:r w:rsidR="00FA2D4D" w:rsidRPr="00D720D9">
        <w:rPr>
          <w:lang w:val="ru-RU"/>
        </w:rPr>
        <w:t>«Содержание учебного предмета».</w:t>
      </w:r>
    </w:p>
    <w:p w:rsidR="00ED6B47" w:rsidRPr="00D961D8" w:rsidRDefault="00ED6B47" w:rsidP="00D961D8">
      <w:pPr>
        <w:spacing w:line="276" w:lineRule="auto"/>
        <w:jc w:val="both"/>
        <w:rPr>
          <w:rFonts w:eastAsia="Helvetica"/>
          <w:sz w:val="16"/>
          <w:szCs w:val="16"/>
          <w:lang w:val="ru-RU"/>
        </w:rPr>
      </w:pPr>
    </w:p>
    <w:p w:rsidR="00A27AD8" w:rsidRPr="00D720D9" w:rsidRDefault="00A27AD8" w:rsidP="00D961D8">
      <w:pPr>
        <w:pStyle w:val="af0"/>
        <w:numPr>
          <w:ilvl w:val="0"/>
          <w:numId w:val="16"/>
        </w:numPr>
        <w:spacing w:line="276" w:lineRule="auto"/>
        <w:jc w:val="both"/>
        <w:rPr>
          <w:b/>
          <w:i/>
          <w:lang w:val="ru-RU"/>
        </w:rPr>
      </w:pPr>
      <w:r w:rsidRPr="00D720D9">
        <w:rPr>
          <w:b/>
          <w:i/>
          <w:lang w:val="ru-RU"/>
        </w:rPr>
        <w:t>Методы обучения</w:t>
      </w:r>
    </w:p>
    <w:p w:rsidR="00A27AD8" w:rsidRPr="00D720D9" w:rsidRDefault="00A27AD8" w:rsidP="006D3B6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A27AD8" w:rsidRPr="00D720D9" w:rsidRDefault="00A27AD8" w:rsidP="00D720D9">
      <w:pPr>
        <w:pStyle w:val="Body1"/>
        <w:numPr>
          <w:ilvl w:val="0"/>
          <w:numId w:val="8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словесный (объяснение, рассказ, беседа);</w:t>
      </w:r>
    </w:p>
    <w:p w:rsidR="00A27AD8" w:rsidRPr="00D720D9" w:rsidRDefault="00A27AD8" w:rsidP="00D720D9">
      <w:pPr>
        <w:pStyle w:val="Body1"/>
        <w:numPr>
          <w:ilvl w:val="0"/>
          <w:numId w:val="8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наглядный (показ, демонстрация, наблюдение);</w:t>
      </w:r>
    </w:p>
    <w:p w:rsidR="00A27AD8" w:rsidRPr="00D720D9" w:rsidRDefault="00A27AD8" w:rsidP="00D720D9">
      <w:pPr>
        <w:pStyle w:val="Body1"/>
        <w:numPr>
          <w:ilvl w:val="0"/>
          <w:numId w:val="8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практический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 xml:space="preserve"> (упражнени</w:t>
      </w:r>
      <w:r w:rsidR="00FA2D4D" w:rsidRPr="00D720D9">
        <w:rPr>
          <w:rFonts w:ascii="Times New Roman" w:eastAsia="Helvetica" w:hAnsi="Times New Roman"/>
          <w:szCs w:val="24"/>
          <w:lang w:val="ru-RU"/>
        </w:rPr>
        <w:t>я воспроизводящие и творческие).</w:t>
      </w:r>
    </w:p>
    <w:p w:rsidR="00A27AD8" w:rsidRPr="00D720D9" w:rsidRDefault="00FA2D4D" w:rsidP="00D720D9">
      <w:pPr>
        <w:pStyle w:val="Body1"/>
        <w:spacing w:line="276" w:lineRule="auto"/>
        <w:ind w:firstLine="720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Индивидуальная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szCs w:val="24"/>
          <w:lang w:val="ru-RU"/>
        </w:rPr>
        <w:t>форма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обучения позволяет найти более точный и  психологически верный подход к каждому ученику и выбрать наиболее подходящий метод обучения.</w:t>
      </w:r>
    </w:p>
    <w:p w:rsidR="00A27AD8" w:rsidRPr="00D720D9" w:rsidRDefault="00A27AD8" w:rsidP="00D961D8">
      <w:pPr>
        <w:pStyle w:val="Body1"/>
        <w:spacing w:line="276" w:lineRule="auto"/>
        <w:ind w:firstLine="426"/>
        <w:jc w:val="both"/>
        <w:rPr>
          <w:rFonts w:ascii="Times New Roman" w:hAnsi="Times New Roman"/>
          <w:color w:val="auto"/>
          <w:szCs w:val="24"/>
          <w:lang w:val="ru-RU"/>
        </w:rPr>
      </w:pPr>
      <w:r w:rsidRPr="00D720D9">
        <w:rPr>
          <w:rFonts w:ascii="Times New Roman" w:hAnsi="Times New Roman"/>
          <w:color w:val="auto"/>
          <w:szCs w:val="24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</w:t>
      </w:r>
      <w:r w:rsidR="00FA2D4D" w:rsidRPr="00D720D9">
        <w:rPr>
          <w:rFonts w:ascii="Times New Roman" w:hAnsi="Times New Roman"/>
          <w:color w:val="auto"/>
          <w:szCs w:val="24"/>
          <w:lang w:val="ru-RU"/>
        </w:rPr>
        <w:t xml:space="preserve"> исполнительства на фортепиано.</w:t>
      </w:r>
    </w:p>
    <w:p w:rsidR="00ED6B47" w:rsidRPr="00EB1A2E" w:rsidRDefault="00ED6B47" w:rsidP="00D720D9">
      <w:pPr>
        <w:pStyle w:val="Body1"/>
        <w:spacing w:line="276" w:lineRule="auto"/>
        <w:ind w:firstLine="720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</w:p>
    <w:p w:rsidR="00A27AD8" w:rsidRPr="00D720D9" w:rsidRDefault="00A27AD8" w:rsidP="00D961D8">
      <w:pPr>
        <w:pStyle w:val="Body1"/>
        <w:numPr>
          <w:ilvl w:val="0"/>
          <w:numId w:val="16"/>
        </w:numPr>
        <w:spacing w:line="276" w:lineRule="auto"/>
        <w:ind w:left="0" w:firstLine="426"/>
        <w:jc w:val="center"/>
        <w:rPr>
          <w:rFonts w:ascii="Times New Roman" w:eastAsia="Helvetica" w:hAnsi="Times New Roman"/>
          <w:b/>
          <w:i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color w:val="auto"/>
          <w:szCs w:val="24"/>
          <w:lang w:val="ru-RU"/>
        </w:rPr>
        <w:t>Описание материально-технических условий реализации учебного предмета «Концертмейстерский класс»</w:t>
      </w:r>
    </w:p>
    <w:p w:rsidR="00A27AD8" w:rsidRPr="00D720D9" w:rsidRDefault="00A27AD8" w:rsidP="00D961D8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A27AD8" w:rsidRPr="00D720D9" w:rsidRDefault="00A27AD8" w:rsidP="00D961D8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Учебные аудитории для занятий по учебному предмету  "Концертмейстерский класс" должны иметь площадь на менее </w:t>
      </w:r>
      <w:r w:rsidR="00FA2D4D" w:rsidRPr="00D720D9">
        <w:rPr>
          <w:rFonts w:ascii="Times New Roman" w:eastAsia="Helvetica" w:hAnsi="Times New Roman"/>
          <w:szCs w:val="24"/>
          <w:lang w:val="ru-RU"/>
        </w:rPr>
        <w:t>9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кв.м. и звукоизоляцию. В образовательном учреждении должны создаваться условия для содержания, своевременного обслуживания и ремонта музыкальных инструментов.</w:t>
      </w:r>
    </w:p>
    <w:p w:rsidR="00ED6B47" w:rsidRPr="008A6201" w:rsidRDefault="00ED6B47" w:rsidP="00EB1A2E">
      <w:pPr>
        <w:pStyle w:val="Body1"/>
        <w:spacing w:line="276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ind w:firstLine="54"/>
        <w:jc w:val="center"/>
        <w:rPr>
          <w:rFonts w:ascii="Times New Roman" w:eastAsia="Helvetica" w:hAnsi="Times New Roman"/>
          <w:b/>
          <w:szCs w:val="24"/>
          <w:lang w:val="ru-RU"/>
        </w:rPr>
      </w:pPr>
      <w:r w:rsidRPr="00EB1A2E">
        <w:rPr>
          <w:rFonts w:ascii="Times New Roman" w:eastAsia="Helvetica" w:hAnsi="Times New Roman"/>
          <w:b/>
          <w:sz w:val="20"/>
        </w:rPr>
        <w:t>II</w:t>
      </w:r>
      <w:r w:rsidRPr="00EB1A2E">
        <w:rPr>
          <w:rFonts w:ascii="Times New Roman" w:eastAsia="Helvetica" w:hAnsi="Times New Roman"/>
          <w:b/>
          <w:sz w:val="20"/>
          <w:lang w:val="ru-RU"/>
        </w:rPr>
        <w:t>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Pr="00EB1A2E">
        <w:rPr>
          <w:rFonts w:ascii="Times New Roman" w:eastAsia="Helvetica" w:hAnsi="Times New Roman"/>
          <w:b/>
          <w:sz w:val="20"/>
          <w:lang w:val="ru-RU"/>
        </w:rPr>
        <w:t>СОДЕРЖАНИЕ УЧЕБНОГО ПРЕДМЕТА</w:t>
      </w:r>
      <w:r w:rsidRPr="00D720D9">
        <w:rPr>
          <w:rFonts w:ascii="Times New Roman" w:eastAsia="Helvetica" w:hAnsi="Times New Roman"/>
          <w:b/>
          <w:szCs w:val="24"/>
          <w:lang w:val="ru-RU"/>
        </w:rPr>
        <w:t xml:space="preserve"> </w:t>
      </w:r>
    </w:p>
    <w:p w:rsidR="00ED6B47" w:rsidRPr="008A6201" w:rsidRDefault="00ED6B47" w:rsidP="00D720D9">
      <w:pPr>
        <w:pStyle w:val="Body1"/>
        <w:spacing w:line="276" w:lineRule="auto"/>
        <w:ind w:firstLine="54"/>
        <w:jc w:val="center"/>
        <w:rPr>
          <w:rFonts w:ascii="Times New Roman" w:eastAsia="Helvetica" w:hAnsi="Times New Roman"/>
          <w:b/>
          <w:sz w:val="16"/>
          <w:szCs w:val="16"/>
          <w:lang w:val="ru-RU"/>
        </w:rPr>
      </w:pPr>
    </w:p>
    <w:p w:rsidR="00ED6B47" w:rsidRPr="00EB1A2E" w:rsidRDefault="00A27AD8" w:rsidP="00EB1A2E">
      <w:pPr>
        <w:pStyle w:val="af"/>
        <w:numPr>
          <w:ilvl w:val="0"/>
          <w:numId w:val="17"/>
        </w:numPr>
        <w:spacing w:line="276" w:lineRule="auto"/>
        <w:ind w:left="0" w:firstLine="426"/>
        <w:rPr>
          <w:rFonts w:ascii="Times New Roman" w:hAnsi="Times New Roman" w:cs="Times New Roman"/>
          <w:b/>
        </w:rPr>
      </w:pPr>
      <w:r w:rsidRPr="00D720D9">
        <w:rPr>
          <w:rFonts w:ascii="Times New Roman" w:hAnsi="Times New Roman" w:cs="Times New Roman"/>
          <w:b/>
          <w:i/>
        </w:rPr>
        <w:t>Сведения о затратах учебного времени</w:t>
      </w:r>
      <w:r w:rsidRPr="00D720D9">
        <w:rPr>
          <w:rFonts w:ascii="Times New Roman" w:hAnsi="Times New Roman" w:cs="Times New Roman"/>
          <w:i/>
        </w:rPr>
        <w:t>,</w:t>
      </w:r>
      <w:r w:rsidR="00EB1A2E">
        <w:rPr>
          <w:rFonts w:ascii="Times New Roman" w:hAnsi="Times New Roman" w:cs="Times New Roman"/>
          <w:i/>
        </w:rPr>
        <w:t xml:space="preserve"> </w:t>
      </w:r>
      <w:r w:rsidRPr="00EB1A2E">
        <w:rPr>
          <w:rFonts w:ascii="Times New Roman" w:hAnsi="Times New Roman" w:cs="Times New Roman"/>
        </w:rPr>
        <w:t xml:space="preserve">предусмотренного на освоение учебного предмета «Концертмейстерский класс», на максимальную, самостоятельную нагрузку обучающихся и аудиторные занятия: </w:t>
      </w:r>
    </w:p>
    <w:p w:rsidR="00A27AD8" w:rsidRPr="001C1018" w:rsidRDefault="00A27AD8" w:rsidP="000C19F1">
      <w:pPr>
        <w:pStyle w:val="af0"/>
        <w:spacing w:line="276" w:lineRule="auto"/>
        <w:ind w:left="3303" w:firstLine="297"/>
        <w:jc w:val="right"/>
        <w:rPr>
          <w:lang w:val="ru-RU"/>
        </w:rPr>
      </w:pPr>
      <w:proofErr w:type="spellStart"/>
      <w:r w:rsidRPr="00D720D9">
        <w:t>Срок</w:t>
      </w:r>
      <w:proofErr w:type="spellEnd"/>
      <w:r w:rsidRPr="00D720D9">
        <w:t xml:space="preserve"> </w:t>
      </w:r>
      <w:proofErr w:type="spellStart"/>
      <w:r w:rsidRPr="00D720D9">
        <w:t>обучения</w:t>
      </w:r>
      <w:proofErr w:type="spellEnd"/>
      <w:r w:rsidRPr="00D720D9">
        <w:t xml:space="preserve"> – </w:t>
      </w:r>
      <w:r w:rsidR="001C1018">
        <w:rPr>
          <w:lang w:val="ru-RU"/>
        </w:rPr>
        <w:t>1</w:t>
      </w:r>
      <w:proofErr w:type="gramStart"/>
      <w:r w:rsidR="001C1018">
        <w:rPr>
          <w:lang w:val="ru-RU"/>
        </w:rPr>
        <w:t>,5</w:t>
      </w:r>
      <w:proofErr w:type="gramEnd"/>
      <w:r w:rsidR="001C1018">
        <w:t xml:space="preserve"> </w:t>
      </w:r>
      <w:r w:rsidR="001C1018">
        <w:rPr>
          <w:lang w:val="ru-RU"/>
        </w:rPr>
        <w:t>года</w:t>
      </w:r>
    </w:p>
    <w:tbl>
      <w:tblPr>
        <w:tblW w:w="9786" w:type="dxa"/>
        <w:tblInd w:w="108" w:type="dxa"/>
        <w:tblLayout w:type="fixed"/>
        <w:tblLook w:val="0000"/>
      </w:tblPr>
      <w:tblGrid>
        <w:gridCol w:w="4820"/>
        <w:gridCol w:w="567"/>
        <w:gridCol w:w="709"/>
        <w:gridCol w:w="567"/>
        <w:gridCol w:w="567"/>
        <w:gridCol w:w="567"/>
        <w:gridCol w:w="567"/>
        <w:gridCol w:w="708"/>
        <w:gridCol w:w="714"/>
      </w:tblGrid>
      <w:tr w:rsidR="00A27AD8" w:rsidRPr="00D720D9" w:rsidTr="008A6201">
        <w:trPr>
          <w:trHeight w:val="30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af0"/>
              <w:snapToGrid w:val="0"/>
              <w:spacing w:line="276" w:lineRule="auto"/>
              <w:ind w:left="0"/>
              <w:jc w:val="both"/>
            </w:pPr>
          </w:p>
        </w:tc>
        <w:tc>
          <w:tcPr>
            <w:tcW w:w="49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af0"/>
              <w:snapToGrid w:val="0"/>
              <w:spacing w:line="276" w:lineRule="auto"/>
              <w:ind w:left="0"/>
              <w:jc w:val="center"/>
            </w:pPr>
            <w:proofErr w:type="spellStart"/>
            <w:r w:rsidRPr="00D720D9">
              <w:t>Распределение</w:t>
            </w:r>
            <w:proofErr w:type="spellEnd"/>
            <w:r w:rsidRPr="00D720D9">
              <w:t xml:space="preserve">  </w:t>
            </w:r>
            <w:proofErr w:type="spellStart"/>
            <w:r w:rsidRPr="00D720D9">
              <w:t>по</w:t>
            </w:r>
            <w:proofErr w:type="spellEnd"/>
            <w:r w:rsidRPr="00D720D9">
              <w:t xml:space="preserve"> </w:t>
            </w:r>
            <w:proofErr w:type="spellStart"/>
            <w:r w:rsidRPr="00D720D9">
              <w:t>годам</w:t>
            </w:r>
            <w:proofErr w:type="spellEnd"/>
            <w:r w:rsidRPr="00D720D9">
              <w:t xml:space="preserve"> </w:t>
            </w:r>
            <w:proofErr w:type="spellStart"/>
            <w:r w:rsidRPr="00D720D9">
              <w:t>обучения</w:t>
            </w:r>
            <w:proofErr w:type="spellEnd"/>
          </w:p>
        </w:tc>
      </w:tr>
      <w:tr w:rsidR="008A6201" w:rsidRPr="00D720D9" w:rsidTr="008A620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D720D9" w:rsidRDefault="00086E78" w:rsidP="00D720D9">
            <w:pPr>
              <w:pStyle w:val="af0"/>
              <w:snapToGrid w:val="0"/>
              <w:spacing w:line="276" w:lineRule="auto"/>
              <w:ind w:left="0"/>
              <w:jc w:val="both"/>
              <w:rPr>
                <w:lang w:val="ru-RU"/>
              </w:rPr>
            </w:pPr>
            <w:proofErr w:type="spellStart"/>
            <w:r w:rsidRPr="00D720D9">
              <w:t>Класс</w:t>
            </w:r>
            <w:r w:rsidRPr="00D720D9">
              <w:rPr>
                <w:lang w:val="ru-RU"/>
              </w:rPr>
              <w:t>ы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8</w:t>
            </w:r>
          </w:p>
        </w:tc>
      </w:tr>
      <w:tr w:rsidR="008A6201" w:rsidRPr="00D720D9" w:rsidTr="008A6201">
        <w:trPr>
          <w:trHeight w:val="62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D720D9" w:rsidRDefault="00086E78" w:rsidP="000C19F1">
            <w:pPr>
              <w:pStyle w:val="af0"/>
              <w:snapToGrid w:val="0"/>
              <w:ind w:left="0"/>
              <w:jc w:val="both"/>
              <w:rPr>
                <w:lang w:val="ru-RU"/>
              </w:rPr>
            </w:pPr>
            <w:r w:rsidRPr="00D720D9">
              <w:rPr>
                <w:lang w:val="ru-RU"/>
              </w:rPr>
              <w:t>Продолжительность</w:t>
            </w:r>
            <w:r w:rsidR="008A6201">
              <w:rPr>
                <w:lang w:val="ru-RU"/>
              </w:rPr>
              <w:t xml:space="preserve"> </w:t>
            </w:r>
            <w:r w:rsidRPr="00D720D9">
              <w:rPr>
                <w:lang w:val="ru-RU"/>
              </w:rPr>
              <w:t>учебных занятий  (в неделях)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</w:p>
          <w:p w:rsidR="00086E78" w:rsidRPr="008A6201" w:rsidRDefault="00086E78" w:rsidP="00D720D9">
            <w:pPr>
              <w:pStyle w:val="af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33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color w:val="FF0000"/>
                <w:sz w:val="20"/>
                <w:szCs w:val="20"/>
                <w:lang w:val="ru-RU"/>
              </w:rPr>
            </w:pPr>
          </w:p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16</w:t>
            </w:r>
          </w:p>
        </w:tc>
      </w:tr>
      <w:tr w:rsidR="008A6201" w:rsidRPr="00D720D9" w:rsidTr="008A620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D720D9" w:rsidRDefault="00086E78" w:rsidP="000C19F1">
            <w:pPr>
              <w:pStyle w:val="af0"/>
              <w:snapToGrid w:val="0"/>
              <w:ind w:left="0"/>
              <w:jc w:val="both"/>
              <w:rPr>
                <w:lang w:val="ru-RU"/>
              </w:rPr>
            </w:pPr>
            <w:r w:rsidRPr="00D720D9">
              <w:rPr>
                <w:lang w:val="ru-RU"/>
              </w:rPr>
              <w:t xml:space="preserve">Количество часов на </w:t>
            </w:r>
            <w:r w:rsidRPr="00D720D9">
              <w:rPr>
                <w:b/>
                <w:lang w:val="ru-RU"/>
              </w:rPr>
              <w:t>аудиторные</w:t>
            </w:r>
            <w:r w:rsidRPr="00D720D9">
              <w:rPr>
                <w:lang w:val="ru-RU"/>
              </w:rPr>
              <w:t xml:space="preserve"> занятия (в неделю)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8A6201">
              <w:rPr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1</w:t>
            </w:r>
          </w:p>
        </w:tc>
      </w:tr>
      <w:tr w:rsidR="00A27AD8" w:rsidRPr="00D720D9" w:rsidTr="008A620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af0"/>
              <w:snapToGrid w:val="0"/>
              <w:ind w:left="0"/>
              <w:jc w:val="both"/>
              <w:rPr>
                <w:lang w:val="ru-RU"/>
              </w:rPr>
            </w:pPr>
            <w:r w:rsidRPr="00D720D9">
              <w:rPr>
                <w:lang w:val="ru-RU"/>
              </w:rPr>
              <w:t>Общее количество часов на аудиторные занятия (на все время обучения)</w:t>
            </w:r>
          </w:p>
        </w:tc>
        <w:tc>
          <w:tcPr>
            <w:tcW w:w="49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8A6201" w:rsidRDefault="00630295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</w:t>
            </w:r>
          </w:p>
        </w:tc>
      </w:tr>
      <w:tr w:rsidR="008A6201" w:rsidRPr="00D720D9" w:rsidTr="008A620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D720D9" w:rsidRDefault="00086E78" w:rsidP="000C19F1">
            <w:pPr>
              <w:pStyle w:val="af0"/>
              <w:snapToGrid w:val="0"/>
              <w:ind w:left="0" w:right="-108"/>
              <w:rPr>
                <w:lang w:val="ru-RU"/>
              </w:rPr>
            </w:pPr>
            <w:r w:rsidRPr="00D720D9">
              <w:rPr>
                <w:lang w:val="ru-RU"/>
              </w:rPr>
              <w:t xml:space="preserve">Количество часов на </w:t>
            </w:r>
            <w:r w:rsidRPr="00D720D9">
              <w:rPr>
                <w:b/>
                <w:lang w:val="ru-RU"/>
              </w:rPr>
              <w:t>внеаудиторную</w:t>
            </w:r>
            <w:r w:rsidR="008A6201">
              <w:rPr>
                <w:b/>
                <w:lang w:val="ru-RU"/>
              </w:rPr>
              <w:t xml:space="preserve"> </w:t>
            </w:r>
            <w:r w:rsidRPr="00D720D9">
              <w:rPr>
                <w:lang w:val="ru-RU"/>
              </w:rPr>
              <w:t>(самостоятельную) работу (часов в неделю)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E7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1,5</w:t>
            </w:r>
          </w:p>
        </w:tc>
      </w:tr>
      <w:tr w:rsidR="00A27AD8" w:rsidRPr="00D720D9" w:rsidTr="008A620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af0"/>
              <w:snapToGrid w:val="0"/>
              <w:ind w:left="0"/>
              <w:rPr>
                <w:lang w:val="ru-RU"/>
              </w:rPr>
            </w:pPr>
            <w:r w:rsidRPr="00D720D9">
              <w:rPr>
                <w:lang w:val="ru-RU"/>
              </w:rPr>
              <w:t>Общее количество часов на внеаудиторную работу (на все время обучения)</w:t>
            </w:r>
          </w:p>
        </w:tc>
        <w:tc>
          <w:tcPr>
            <w:tcW w:w="49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8A6201" w:rsidRDefault="00086E78" w:rsidP="00D720D9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73</w:t>
            </w:r>
            <w:r w:rsidR="00A27AD8" w:rsidRPr="008A6201">
              <w:rPr>
                <w:sz w:val="20"/>
                <w:szCs w:val="20"/>
                <w:lang w:val="ru-RU"/>
              </w:rPr>
              <w:t>,5</w:t>
            </w:r>
          </w:p>
        </w:tc>
      </w:tr>
      <w:tr w:rsidR="00A27AD8" w:rsidRPr="00D720D9" w:rsidTr="008A6201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af0"/>
              <w:snapToGrid w:val="0"/>
              <w:ind w:left="0"/>
              <w:rPr>
                <w:lang w:val="ru-RU"/>
              </w:rPr>
            </w:pPr>
            <w:r w:rsidRPr="00D720D9">
              <w:rPr>
                <w:lang w:val="ru-RU"/>
              </w:rPr>
              <w:t>Общее максимальное количество часов на весь период обучения</w:t>
            </w:r>
          </w:p>
        </w:tc>
        <w:tc>
          <w:tcPr>
            <w:tcW w:w="49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8A6201" w:rsidRDefault="00086E78" w:rsidP="00F73BC3">
            <w:pPr>
              <w:pStyle w:val="af0"/>
              <w:snapToGrid w:val="0"/>
              <w:spacing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6201">
              <w:rPr>
                <w:sz w:val="20"/>
                <w:szCs w:val="20"/>
                <w:lang w:val="ru-RU"/>
              </w:rPr>
              <w:t>12</w:t>
            </w:r>
            <w:r w:rsidR="00F73BC3">
              <w:rPr>
                <w:sz w:val="20"/>
                <w:szCs w:val="20"/>
                <w:lang w:val="ru-RU"/>
              </w:rPr>
              <w:t>7</w:t>
            </w:r>
            <w:r w:rsidR="00A27AD8" w:rsidRPr="008A6201">
              <w:rPr>
                <w:sz w:val="20"/>
                <w:szCs w:val="20"/>
                <w:lang w:val="ru-RU"/>
              </w:rPr>
              <w:t>,5</w:t>
            </w:r>
          </w:p>
        </w:tc>
      </w:tr>
    </w:tbl>
    <w:p w:rsidR="00A27AD8" w:rsidRPr="000C19F1" w:rsidRDefault="00A27AD8" w:rsidP="00D720D9">
      <w:pPr>
        <w:spacing w:line="276" w:lineRule="auto"/>
        <w:ind w:left="142" w:firstLine="720"/>
        <w:jc w:val="both"/>
        <w:rPr>
          <w:sz w:val="16"/>
          <w:szCs w:val="16"/>
        </w:rPr>
      </w:pP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:rsidR="00A27AD8" w:rsidRPr="00D720D9" w:rsidRDefault="00086E7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lastRenderedPageBreak/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A27AD8" w:rsidRPr="00D720D9" w:rsidRDefault="00A27AD8" w:rsidP="002B2672">
      <w:pPr>
        <w:spacing w:line="276" w:lineRule="auto"/>
        <w:ind w:firstLine="426"/>
        <w:rPr>
          <w:i/>
          <w:lang w:val="ru-RU"/>
        </w:rPr>
      </w:pPr>
      <w:r w:rsidRPr="00D720D9">
        <w:rPr>
          <w:i/>
          <w:lang w:val="ru-RU"/>
        </w:rPr>
        <w:t>Виды  внеаудиторной  работы:</w:t>
      </w:r>
    </w:p>
    <w:p w:rsidR="00A27AD8" w:rsidRPr="00D720D9" w:rsidRDefault="00A27AD8" w:rsidP="00AD65EA">
      <w:pPr>
        <w:spacing w:line="276" w:lineRule="auto"/>
        <w:ind w:firstLine="426"/>
        <w:jc w:val="both"/>
        <w:rPr>
          <w:lang w:val="ru-RU"/>
        </w:rPr>
      </w:pPr>
      <w:r w:rsidRPr="00D720D9">
        <w:rPr>
          <w:lang w:val="ru-RU"/>
        </w:rPr>
        <w:t>- выполнение  домашнего  задания;</w:t>
      </w:r>
    </w:p>
    <w:p w:rsidR="00A27AD8" w:rsidRPr="00D720D9" w:rsidRDefault="00A27AD8" w:rsidP="00AD65EA">
      <w:pPr>
        <w:spacing w:line="276" w:lineRule="auto"/>
        <w:ind w:firstLine="426"/>
        <w:jc w:val="both"/>
        <w:rPr>
          <w:lang w:val="ru-RU"/>
        </w:rPr>
      </w:pPr>
      <w:r w:rsidRPr="00D720D9">
        <w:rPr>
          <w:lang w:val="ru-RU"/>
        </w:rPr>
        <w:t>- подготовка  к  концертным  выступлениям;</w:t>
      </w:r>
    </w:p>
    <w:p w:rsidR="00A27AD8" w:rsidRPr="00D720D9" w:rsidRDefault="00A27AD8" w:rsidP="00AD65EA">
      <w:pPr>
        <w:spacing w:line="276" w:lineRule="auto"/>
        <w:ind w:firstLine="426"/>
        <w:jc w:val="both"/>
        <w:rPr>
          <w:lang w:val="ru-RU"/>
        </w:rPr>
      </w:pPr>
      <w:r w:rsidRPr="00D720D9">
        <w:rPr>
          <w:lang w:val="ru-RU"/>
        </w:rPr>
        <w:t>- посещение  учреждений  культуры  (филармоний,  театров,  концертных  залов  и  др.);</w:t>
      </w:r>
    </w:p>
    <w:p w:rsidR="00A27AD8" w:rsidRPr="00D720D9" w:rsidRDefault="00A27AD8" w:rsidP="00AD65EA">
      <w:pPr>
        <w:spacing w:line="276" w:lineRule="auto"/>
        <w:ind w:firstLine="426"/>
        <w:jc w:val="both"/>
        <w:rPr>
          <w:lang w:val="ru-RU"/>
        </w:rPr>
      </w:pPr>
      <w:r w:rsidRPr="00D720D9">
        <w:rPr>
          <w:lang w:val="ru-RU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A27AD8" w:rsidRPr="00D720D9" w:rsidRDefault="00A27AD8" w:rsidP="00D720D9">
      <w:pPr>
        <w:spacing w:line="276" w:lineRule="auto"/>
        <w:ind w:left="142" w:firstLine="709"/>
        <w:jc w:val="both"/>
        <w:rPr>
          <w:rFonts w:eastAsia="Helvetica"/>
          <w:b/>
          <w:lang w:val="ru-RU"/>
        </w:rPr>
      </w:pPr>
      <w:r w:rsidRPr="00D720D9">
        <w:rPr>
          <w:lang w:val="ru-RU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 w:rsidRPr="00D720D9">
        <w:rPr>
          <w:lang w:val="ru-RU"/>
        </w:rPr>
        <w:t>задачи</w:t>
      </w:r>
      <w:proofErr w:type="gramEnd"/>
      <w:r w:rsidRPr="00D720D9">
        <w:rPr>
          <w:lang w:val="ru-RU"/>
        </w:rPr>
        <w:t xml:space="preserve"> и объем времени, предусмотренный для освоения учебного материала.</w:t>
      </w:r>
      <w:r w:rsidR="00086E78" w:rsidRPr="00D720D9">
        <w:rPr>
          <w:rFonts w:eastAsia="Helvetica"/>
          <w:b/>
          <w:lang w:val="ru-RU"/>
        </w:rPr>
        <w:t xml:space="preserve">  </w:t>
      </w:r>
    </w:p>
    <w:p w:rsidR="00ED6B47" w:rsidRPr="00AD65EA" w:rsidRDefault="00ED6B47" w:rsidP="00D720D9">
      <w:pPr>
        <w:pStyle w:val="Body1"/>
        <w:spacing w:line="276" w:lineRule="auto"/>
        <w:ind w:left="1143"/>
        <w:rPr>
          <w:rFonts w:ascii="Times New Roman" w:eastAsia="Helvetica" w:hAnsi="Times New Roman"/>
          <w:b/>
          <w:i/>
          <w:sz w:val="16"/>
          <w:szCs w:val="16"/>
          <w:lang w:val="ru-RU"/>
        </w:rPr>
      </w:pPr>
    </w:p>
    <w:p w:rsidR="00A27AD8" w:rsidRPr="00D720D9" w:rsidRDefault="00086E78" w:rsidP="002B2672">
      <w:pPr>
        <w:pStyle w:val="Body1"/>
        <w:numPr>
          <w:ilvl w:val="0"/>
          <w:numId w:val="17"/>
        </w:numPr>
        <w:spacing w:line="276" w:lineRule="auto"/>
        <w:rPr>
          <w:rFonts w:ascii="Times New Roman" w:eastAsia="Helvetica" w:hAnsi="Times New Roman"/>
          <w:b/>
          <w:i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szCs w:val="24"/>
          <w:lang w:val="ru-RU"/>
        </w:rPr>
        <w:t>Годовые требования по классам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b/>
          <w:szCs w:val="24"/>
          <w:lang w:val="ru-RU"/>
        </w:rPr>
        <w:t xml:space="preserve"> </w:t>
      </w:r>
      <w:r w:rsidR="001C1018">
        <w:rPr>
          <w:rFonts w:ascii="Times New Roman" w:eastAsia="Helvetica" w:hAnsi="Times New Roman"/>
          <w:szCs w:val="24"/>
          <w:lang w:val="ru-RU"/>
        </w:rPr>
        <w:t>«Концертмейстерский класс»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начинается с изучения наиболее простого вокального репертуара (эта работа планируется в 7 классе).</w:t>
      </w:r>
    </w:p>
    <w:p w:rsidR="00A27AD8" w:rsidRPr="00D720D9" w:rsidRDefault="002B2672" w:rsidP="00D720D9">
      <w:pPr>
        <w:pStyle w:val="Body1"/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>
        <w:rPr>
          <w:rFonts w:ascii="Times New Roman" w:eastAsia="Helvetica" w:hAnsi="Times New Roman"/>
          <w:szCs w:val="24"/>
          <w:lang w:val="ru-RU"/>
        </w:rPr>
        <w:t xml:space="preserve">   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Инструментальный репертуар, как более сложный, дается позже (первое  полугодие 8 класса), когда  ученик уже обладает элементарными навыками концертмейстера.</w:t>
      </w:r>
    </w:p>
    <w:p w:rsidR="00ED6B47" w:rsidRPr="002B2672" w:rsidRDefault="00ED6B47" w:rsidP="00D720D9">
      <w:pPr>
        <w:pStyle w:val="Body1"/>
        <w:spacing w:line="276" w:lineRule="auto"/>
        <w:jc w:val="both"/>
        <w:rPr>
          <w:rFonts w:ascii="Times New Roman" w:eastAsia="Helvetica" w:hAnsi="Times New Roman"/>
          <w:sz w:val="16"/>
          <w:szCs w:val="16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ind w:firstLine="720"/>
        <w:rPr>
          <w:rFonts w:ascii="Times New Roman" w:eastAsia="Helvetica" w:hAnsi="Times New Roman"/>
          <w:b/>
          <w:szCs w:val="24"/>
          <w:lang w:val="ru-RU"/>
        </w:rPr>
      </w:pPr>
      <w:r w:rsidRPr="00D720D9">
        <w:rPr>
          <w:rFonts w:ascii="Times New Roman" w:eastAsia="Helvetica" w:hAnsi="Times New Roman"/>
          <w:b/>
          <w:szCs w:val="24"/>
          <w:lang w:val="ru-RU"/>
        </w:rPr>
        <w:t>7 класс (1 час в неделю)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Знакомство с новым предметом - вокальный аккомпанемент. При отсутствии иллюстраторов-вокалистов вокальную партию может исполнять сам учащийся. 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b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b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 xml:space="preserve">Работа с </w:t>
      </w:r>
      <w:r w:rsidR="00086E78" w:rsidRPr="00D720D9">
        <w:rPr>
          <w:rFonts w:ascii="Times New Roman" w:eastAsia="Helvetica" w:hAnsi="Times New Roman"/>
          <w:szCs w:val="24"/>
          <w:lang w:val="ru-RU"/>
        </w:rPr>
        <w:t>вокальным материалом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требует элементарных знаний о вокальном искусстве, о природе человеческого голоса и его диапазоне, искусстве дыхания и свободной манере исполнения вокалистов. Наличие текста помогает понять художественную задачу произведения. 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Следует начать с самых простых аккомпанементов, состоящих из разложенных аккордовых последовательностей  или несложных аккордовых построений, где аккорды располагаются на сильной доле такта. 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Необходимо отметить места цезур, проанализировать фактуру фортепианной партии, определить звуковой баланс голоса и фортепиано. 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Ученик должен уметь петь вокальную строчку, а преподаватель может ее подыгрывать на другом инструменте. 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Аккомпанемент, включающий дублирующую вокальную партию голоса, требует особого внимания. Ученику необходимо учитывать свободу интерпретации вокальной партии солистом. </w:t>
      </w:r>
    </w:p>
    <w:p w:rsidR="00A27AD8" w:rsidRPr="00D720D9" w:rsidRDefault="00A27AD8" w:rsidP="002B2672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В 1 полугодии следует подробно пройти в классе не менее 3-х романсов и регулярно читать с листа в классе и дома.</w:t>
      </w:r>
    </w:p>
    <w:p w:rsidR="007348D9" w:rsidRPr="00D720D9" w:rsidRDefault="00A27AD8" w:rsidP="003E1D7E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 конце полугодия ученик должен </w:t>
      </w:r>
      <w:r w:rsidR="00436B49" w:rsidRPr="00D720D9">
        <w:rPr>
          <w:rFonts w:ascii="Times New Roman" w:eastAsia="Helvetica" w:hAnsi="Times New Roman"/>
          <w:szCs w:val="24"/>
          <w:lang w:val="ru-RU"/>
        </w:rPr>
        <w:t>сыграть 1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-2 романса на зачете, классном вечере или концерте. </w:t>
      </w:r>
    </w:p>
    <w:p w:rsidR="007348D9" w:rsidRPr="00D720D9" w:rsidRDefault="007348D9" w:rsidP="003E1D7E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Во 2 полугодии следует пройти в классе 3-5 романсов. Работа над усложнением аккомпанементов, включающих различные комбинации типов фактуры.</w:t>
      </w:r>
    </w:p>
    <w:p w:rsidR="007348D9" w:rsidRPr="00D720D9" w:rsidRDefault="007348D9" w:rsidP="003E1D7E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Следует познакомить ученика с навыками транспонирования: сначала на интервал увеличенной примы (прибавление диеза или бемоля), а затем для наиболее способных учеников - на интервал большой или малой секунды. Материалом для транспонирования служат самые легкие аккомпанементы. </w:t>
      </w:r>
    </w:p>
    <w:p w:rsidR="007348D9" w:rsidRPr="00D720D9" w:rsidRDefault="007348D9" w:rsidP="003E1D7E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 этом полугодии предусмотрена промежуточная аттестация (зачет), которая может проводиться в виде выступления на академическом вечере, классном концерте или любом </w:t>
      </w:r>
      <w:r w:rsidRPr="00D720D9">
        <w:rPr>
          <w:rFonts w:ascii="Times New Roman" w:eastAsia="Helvetica" w:hAnsi="Times New Roman"/>
          <w:szCs w:val="24"/>
          <w:lang w:val="ru-RU"/>
        </w:rPr>
        <w:lastRenderedPageBreak/>
        <w:t xml:space="preserve">другом публичном выступлении в конце учебного года. Ученик должен исполнить 1-2 произведения. </w:t>
      </w:r>
    </w:p>
    <w:p w:rsidR="007348D9" w:rsidRPr="003E1D7E" w:rsidRDefault="007348D9" w:rsidP="00D720D9">
      <w:pPr>
        <w:pStyle w:val="Body1"/>
        <w:spacing w:line="276" w:lineRule="auto"/>
        <w:rPr>
          <w:rFonts w:ascii="Times New Roman" w:eastAsia="Helvetica" w:hAnsi="Times New Roman"/>
          <w:sz w:val="16"/>
          <w:szCs w:val="16"/>
          <w:lang w:val="ru-RU"/>
        </w:rPr>
      </w:pPr>
    </w:p>
    <w:p w:rsidR="00A27AD8" w:rsidRPr="00D720D9" w:rsidRDefault="00A27AD8" w:rsidP="003E1D7E">
      <w:pPr>
        <w:pStyle w:val="Body1"/>
        <w:spacing w:line="276" w:lineRule="auto"/>
        <w:jc w:val="center"/>
        <w:rPr>
          <w:rFonts w:ascii="Times New Roman" w:hAnsi="Times New Roman"/>
          <w:b/>
          <w:szCs w:val="24"/>
          <w:lang w:val="ru-RU"/>
        </w:rPr>
      </w:pPr>
      <w:r w:rsidRPr="00D720D9">
        <w:rPr>
          <w:rFonts w:ascii="Times New Roman" w:hAnsi="Times New Roman"/>
          <w:b/>
          <w:szCs w:val="24"/>
          <w:lang w:val="ru-RU"/>
        </w:rPr>
        <w:t>Примерный рекомендуемый репертуарный список для учащихся 7 класса: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Агабабов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С.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"Колыбельная", "Лесной бал"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Алябьев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А.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"Соловей", "Два ворона", "И я выйду ль на крылечко"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Александров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 xml:space="preserve"> А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 xml:space="preserve">н.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 "Ты со мной", "Люблю тебя"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Аракишвили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Д.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"На холмах Грузии", " Догорела заря"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Балакирев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М.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"Взошел на небо", "Слышу ли голос твой"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Бах И. С.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10 песен из книги напевов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Г.К.Шемелли</w:t>
      </w:r>
      <w:proofErr w:type="spellEnd"/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Бетховен Л.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"Тоска разлуки", "Люблю тебя", "Воспоминание"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             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"К надежде"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Бородин А.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"Песня темного леса", "Фальшивая нота"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Брамс И.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"Колыбельная", "Кузнец"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Варламов А.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"Красный сарафан", "Горные вершины", 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             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"Белеет парус одинокий", "На заре ты ее не буди"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Глинка М.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"Скажи, зачем",  "Бедный певец", "Сомнение",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"Признание", "Как сладко с тобою мне быть",  "Мери",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"Уснули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голубые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>", "Я люблю, ты мне твердила"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Григ Э.  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"Песня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Сольвейг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", "Первая встреча", "Розы",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"Лебедь", "Люблю тебя", "Сердце поэта", "В челне"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Гурилев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А.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"Разлука", "Матушка-голубушка",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"И скучно, и грустно"</w:t>
      </w:r>
    </w:p>
    <w:p w:rsidR="003E1D7E" w:rsidRDefault="00A27AD8" w:rsidP="003E1D7E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Даргомыжский А.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"Шестнадцать лет", "Мне грустно", "Не скажу никому",</w:t>
      </w:r>
    </w:p>
    <w:p w:rsidR="00A27AD8" w:rsidRPr="00D720D9" w:rsidRDefault="003E1D7E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>
        <w:rPr>
          <w:rFonts w:ascii="Times New Roman" w:eastAsia="Helvetica" w:hAnsi="Times New Roman"/>
          <w:szCs w:val="24"/>
          <w:lang w:val="ru-RU"/>
        </w:rPr>
        <w:t xml:space="preserve">                                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"Я вас любил", " Привет", " Оделась туманом",</w:t>
      </w:r>
      <w:r>
        <w:rPr>
          <w:rFonts w:ascii="Times New Roman" w:eastAsia="Helvetica" w:hAnsi="Times New Roman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szCs w:val="24"/>
          <w:lang w:val="ru-RU"/>
        </w:rPr>
        <w:t>"Старина"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Кабалевский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Д.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"Песенка умного крокодила"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Каччини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Д.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"Амариллис"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Кюи Ц.   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"Коснулась я цветка", "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Царскосельская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статуя"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Левина З.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"Акварели", " Музыкальные картинки"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Лист Ф.  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"Как утро, ты прекрасна", "Всюду тишина и покой"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Масканьи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П.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Сицилиана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>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Мендельсон Ф.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"На крыльях песни", "Фиалка", "Весенняя песня"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Моцарт В.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"Вы, птички, каждый год", "Волшебник",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"Мой тяжек путь"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Прокофьев С.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"Растет страна"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Р</w:t>
      </w:r>
      <w:r w:rsidR="003E1D7E">
        <w:rPr>
          <w:rFonts w:ascii="Times New Roman" w:eastAsia="Helvetica" w:hAnsi="Times New Roman"/>
          <w:szCs w:val="24"/>
          <w:lang w:val="ru-RU"/>
        </w:rPr>
        <w:t xml:space="preserve">имский-Корсаков Н.  </w:t>
      </w:r>
      <w:r w:rsidRPr="00D720D9">
        <w:rPr>
          <w:rFonts w:ascii="Times New Roman" w:eastAsia="Helvetica" w:hAnsi="Times New Roman"/>
          <w:szCs w:val="24"/>
          <w:lang w:val="ru-RU"/>
        </w:rPr>
        <w:t>"На холмах Грузии", "Не ветер, вея с высоты", "Эхо",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              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"Восточный романс", "О чем в тиши ночей", "Октава"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Рубинштейн А.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"Клубится волною", "Певец"</w:t>
      </w:r>
    </w:p>
    <w:p w:rsidR="00A27AD8" w:rsidRPr="00D720D9" w:rsidRDefault="003E1D7E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>
        <w:rPr>
          <w:rFonts w:ascii="Times New Roman" w:eastAsia="Helvetica" w:hAnsi="Times New Roman"/>
          <w:szCs w:val="24"/>
          <w:lang w:val="ru-RU"/>
        </w:rPr>
        <w:t xml:space="preserve">Хренников Т.         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"Зимняя дорога", "Колыбельная Светланы"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Чайковский П.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Из песен для детей: "Весна", "Мой садик", </w:t>
      </w:r>
    </w:p>
    <w:p w:rsidR="00A27AD8" w:rsidRPr="00D720D9" w:rsidRDefault="003E1D7E" w:rsidP="003E1D7E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>
        <w:rPr>
          <w:rFonts w:ascii="Times New Roman" w:eastAsia="Helvetica" w:hAnsi="Times New Roman"/>
          <w:szCs w:val="24"/>
          <w:lang w:val="ru-RU"/>
        </w:rPr>
        <w:t xml:space="preserve">                               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"Детская песенка", "Ни слова, </w:t>
      </w:r>
      <w:proofErr w:type="gramStart"/>
      <w:r w:rsidR="00A27AD8" w:rsidRPr="00D720D9">
        <w:rPr>
          <w:rFonts w:ascii="Times New Roman" w:eastAsia="Helvetica" w:hAnsi="Times New Roman"/>
          <w:szCs w:val="24"/>
          <w:lang w:val="ru-RU"/>
        </w:rPr>
        <w:t>о</w:t>
      </w:r>
      <w:proofErr w:type="gramEnd"/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друг мой", </w:t>
      </w:r>
    </w:p>
    <w:p w:rsidR="00A27AD8" w:rsidRPr="00D720D9" w:rsidRDefault="003E1D7E" w:rsidP="003E1D7E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>
        <w:rPr>
          <w:rFonts w:ascii="Times New Roman" w:eastAsia="Helvetica" w:hAnsi="Times New Roman"/>
          <w:szCs w:val="24"/>
          <w:lang w:val="ru-RU"/>
        </w:rPr>
        <w:t xml:space="preserve">                               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"Нам звезды кроткие сияли"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Шопен Ф.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"Желание", "Колечко"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Шуберт Ф.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"Юноша у ручья", "К музыке", "Блаженство"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Шуман Р.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Альбом для юношества: "Подснежник", "Совенок",             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                  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"Приход весны"</w:t>
      </w:r>
    </w:p>
    <w:p w:rsidR="00A27AD8" w:rsidRPr="003E1D7E" w:rsidRDefault="00A27AD8" w:rsidP="00D720D9">
      <w:pPr>
        <w:pStyle w:val="Body1"/>
        <w:spacing w:line="276" w:lineRule="auto"/>
        <w:rPr>
          <w:rFonts w:ascii="Times New Roman" w:eastAsia="Helvetica" w:hAnsi="Times New Roman"/>
          <w:sz w:val="16"/>
          <w:szCs w:val="16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             </w:t>
      </w:r>
    </w:p>
    <w:p w:rsidR="000C19F1" w:rsidRDefault="000C19F1" w:rsidP="003E1D7E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Cs w:val="24"/>
          <w:lang w:val="ru-RU"/>
        </w:rPr>
      </w:pPr>
    </w:p>
    <w:p w:rsidR="00A27AD8" w:rsidRPr="00D720D9" w:rsidRDefault="00A27AD8" w:rsidP="003E1D7E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szCs w:val="24"/>
          <w:lang w:val="ru-RU"/>
        </w:rPr>
        <w:lastRenderedPageBreak/>
        <w:t>Примерный список произведений для зачета  в 1 полугодии: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i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Булахов Г.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>"Не пробуждай воспоминаний"</w:t>
      </w:r>
    </w:p>
    <w:p w:rsidR="00A27AD8" w:rsidRPr="00D720D9" w:rsidRDefault="00AE08E2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Варламов А.    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ab/>
      </w:r>
      <w:r w:rsidR="00A27AD8" w:rsidRPr="00D720D9">
        <w:rPr>
          <w:rFonts w:ascii="Times New Roman" w:eastAsia="Helvetica" w:hAnsi="Times New Roman"/>
          <w:szCs w:val="24"/>
          <w:lang w:val="ru-RU"/>
        </w:rPr>
        <w:tab/>
        <w:t>"На заре ты ее не буди", "Напоминание"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Глинка М.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>"Признание", "Как сладко с тобою мне быть"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Г</w:t>
      </w:r>
      <w:r w:rsidR="00AE08E2" w:rsidRPr="00D720D9">
        <w:rPr>
          <w:rFonts w:ascii="Times New Roman" w:eastAsia="Helvetica" w:hAnsi="Times New Roman"/>
          <w:szCs w:val="24"/>
          <w:lang w:val="ru-RU"/>
        </w:rPr>
        <w:t>урилев</w:t>
      </w:r>
      <w:proofErr w:type="spellEnd"/>
      <w:r w:rsidR="00AE08E2" w:rsidRPr="00D720D9">
        <w:rPr>
          <w:rFonts w:ascii="Times New Roman" w:eastAsia="Helvetica" w:hAnsi="Times New Roman"/>
          <w:szCs w:val="24"/>
          <w:lang w:val="ru-RU"/>
        </w:rPr>
        <w:t xml:space="preserve"> А.           </w:t>
      </w:r>
      <w:r w:rsidR="00AE08E2" w:rsidRPr="00D720D9">
        <w:rPr>
          <w:rFonts w:ascii="Times New Roman" w:eastAsia="Helvetica" w:hAnsi="Times New Roman"/>
          <w:szCs w:val="24"/>
          <w:lang w:val="ru-RU"/>
        </w:rPr>
        <w:tab/>
      </w:r>
      <w:r w:rsidR="00AE08E2" w:rsidRPr="00D720D9">
        <w:rPr>
          <w:rFonts w:ascii="Times New Roman" w:eastAsia="Helvetica" w:hAnsi="Times New Roman"/>
          <w:szCs w:val="24"/>
          <w:lang w:val="ru-RU"/>
        </w:rPr>
        <w:tab/>
        <w:t>"Матушка-</w:t>
      </w:r>
      <w:r w:rsidRPr="00D720D9">
        <w:rPr>
          <w:rFonts w:ascii="Times New Roman" w:eastAsia="Helvetica" w:hAnsi="Times New Roman"/>
          <w:szCs w:val="24"/>
          <w:lang w:val="ru-RU"/>
        </w:rPr>
        <w:t>голубушка", "И скучно, и грустно"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Даргомыжский А.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"Мне грустно", "Я вас любил", "Привет", "Старина",</w:t>
      </w:r>
    </w:p>
    <w:p w:rsidR="00A27AD8" w:rsidRPr="00D720D9" w:rsidRDefault="00A27AD8" w:rsidP="00D720D9">
      <w:pPr>
        <w:pStyle w:val="Body1"/>
        <w:spacing w:line="276" w:lineRule="auto"/>
        <w:ind w:left="2160" w:right="-568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"Не скажу никому", "Как часто слушаю",  "Русая головка"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Чайковский П.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"Мой садик", "Детская песенка"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Шуберт Ф.    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"Полевая розочка", "Блаженство"</w:t>
      </w:r>
    </w:p>
    <w:p w:rsidR="00A27AD8" w:rsidRPr="003E1D7E" w:rsidRDefault="00A27AD8" w:rsidP="00D720D9">
      <w:pPr>
        <w:pStyle w:val="Body1"/>
        <w:spacing w:line="276" w:lineRule="auto"/>
        <w:rPr>
          <w:rFonts w:ascii="Times New Roman" w:hAnsi="Times New Roman"/>
          <w:sz w:val="16"/>
          <w:szCs w:val="16"/>
          <w:lang w:val="ru-RU"/>
        </w:rPr>
      </w:pPr>
    </w:p>
    <w:p w:rsidR="00A27AD8" w:rsidRPr="00D720D9" w:rsidRDefault="00A27AD8" w:rsidP="003E1D7E">
      <w:pPr>
        <w:pStyle w:val="Body1"/>
        <w:spacing w:line="276" w:lineRule="auto"/>
        <w:jc w:val="center"/>
        <w:rPr>
          <w:rFonts w:ascii="Times New Roman" w:eastAsia="Helvetica" w:hAnsi="Times New Roman"/>
          <w:b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szCs w:val="24"/>
          <w:lang w:val="ru-RU"/>
        </w:rPr>
        <w:t>Примерный список произведений для зачета во 2 полугодии: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Варламов А.  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"Горные вершины", "Красный сарафан",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"Белеет парус одинокий"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Глинка М.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"Как сладко с тобою мне быть",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"В крови горит огонь желания"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Гурилев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А.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"Домик-крошечка",  "Сарафанчик",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"Однозвучно гремит колокольчик"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Даргомыжский А.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"Поцелуй", "Каюсь, дядя, черт попутал", </w:t>
      </w:r>
    </w:p>
    <w:p w:rsidR="00A27AD8" w:rsidRPr="00D720D9" w:rsidRDefault="00A27AD8" w:rsidP="00D720D9">
      <w:pPr>
        <w:pStyle w:val="Body1"/>
        <w:spacing w:line="276" w:lineRule="auto"/>
        <w:ind w:left="2160" w:firstLine="72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"Я умер от счастья", "Как пришел мужик из-под горок"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Дюбюк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А.        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"Не брани меня,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родная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>", "Не обмани"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Мендельсон Ф.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>"Весенняя песня"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Римский-Корсаков Н.    "На холмах Грузии"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Чайковский П. 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>"Нам звезды кроткие сияли"</w:t>
      </w:r>
    </w:p>
    <w:p w:rsidR="00A27AD8" w:rsidRPr="00B40AD6" w:rsidRDefault="00A27AD8" w:rsidP="00D720D9">
      <w:pPr>
        <w:pStyle w:val="Body1"/>
        <w:spacing w:line="276" w:lineRule="auto"/>
        <w:rPr>
          <w:rFonts w:ascii="Times New Roman" w:eastAsia="Helvetica" w:hAnsi="Times New Roman"/>
          <w:b/>
          <w:sz w:val="16"/>
          <w:szCs w:val="16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ind w:firstLine="720"/>
        <w:rPr>
          <w:rFonts w:ascii="Times New Roman" w:eastAsia="Helvetica" w:hAnsi="Times New Roman"/>
          <w:b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b/>
          <w:color w:val="auto"/>
          <w:szCs w:val="24"/>
          <w:lang w:val="ru-RU"/>
        </w:rPr>
        <w:t>8 класс (1 час в неделю</w:t>
      </w:r>
      <w:r w:rsidR="00E80CC0" w:rsidRPr="00D720D9">
        <w:rPr>
          <w:rFonts w:ascii="Times New Roman" w:eastAsia="Helvetica" w:hAnsi="Times New Roman"/>
          <w:b/>
          <w:color w:val="auto"/>
          <w:szCs w:val="24"/>
          <w:lang w:val="ru-RU"/>
        </w:rPr>
        <w:t xml:space="preserve">, </w:t>
      </w:r>
      <w:r w:rsidR="00E80CC0" w:rsidRPr="00D720D9">
        <w:rPr>
          <w:rFonts w:ascii="Times New Roman" w:eastAsia="Helvetica" w:hAnsi="Times New Roman"/>
          <w:b/>
          <w:color w:val="auto"/>
          <w:szCs w:val="24"/>
        </w:rPr>
        <w:t>I</w:t>
      </w:r>
      <w:r w:rsidR="00E80CC0" w:rsidRPr="00D720D9">
        <w:rPr>
          <w:rFonts w:ascii="Times New Roman" w:eastAsia="Helvetica" w:hAnsi="Times New Roman"/>
          <w:b/>
          <w:color w:val="auto"/>
          <w:szCs w:val="24"/>
          <w:lang w:val="ru-RU"/>
        </w:rPr>
        <w:t xml:space="preserve"> полугодие)</w:t>
      </w:r>
    </w:p>
    <w:p w:rsidR="00A27AD8" w:rsidRPr="007A5992" w:rsidRDefault="001C1018" w:rsidP="007A5992">
      <w:pPr>
        <w:pStyle w:val="Body1"/>
        <w:spacing w:line="360" w:lineRule="auto"/>
        <w:ind w:firstLine="686"/>
        <w:jc w:val="both"/>
        <w:rPr>
          <w:rFonts w:ascii="Times New Roman" w:eastAsia="Helvetica" w:hAnsi="Times New Roman"/>
          <w:szCs w:val="24"/>
          <w:lang w:val="ru-RU"/>
        </w:rPr>
      </w:pPr>
      <w:r>
        <w:rPr>
          <w:rFonts w:ascii="Times New Roman" w:eastAsia="Helvetica" w:hAnsi="Times New Roman"/>
          <w:color w:val="auto"/>
          <w:szCs w:val="24"/>
          <w:lang w:val="ru-RU"/>
        </w:rPr>
        <w:t>Продолжением предмета «Концертмейстерский класс»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="000176E3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является 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аккомпанемент в классе </w:t>
      </w:r>
      <w:r w:rsidR="000176E3" w:rsidRPr="00D720D9">
        <w:rPr>
          <w:rFonts w:ascii="Times New Roman" w:eastAsia="Helvetica" w:hAnsi="Times New Roman"/>
          <w:color w:val="auto"/>
          <w:szCs w:val="24"/>
          <w:lang w:val="ru-RU"/>
        </w:rPr>
        <w:t>струнных инструментов (домра</w:t>
      </w:r>
      <w:r w:rsidR="007A5992">
        <w:rPr>
          <w:rFonts w:ascii="Times New Roman" w:eastAsia="Helvetica" w:hAnsi="Times New Roman"/>
          <w:color w:val="auto"/>
          <w:szCs w:val="24"/>
          <w:lang w:val="ru-RU"/>
        </w:rPr>
        <w:t>, балалайка</w:t>
      </w:r>
      <w:r w:rsidR="000176E3" w:rsidRPr="00D720D9">
        <w:rPr>
          <w:rFonts w:ascii="Times New Roman" w:eastAsia="Helvetica" w:hAnsi="Times New Roman"/>
          <w:color w:val="auto"/>
          <w:szCs w:val="24"/>
          <w:lang w:val="ru-RU"/>
        </w:rPr>
        <w:t>)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>.</w:t>
      </w:r>
      <w:r w:rsidR="000176E3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="007A5992" w:rsidRPr="007A5992">
        <w:rPr>
          <w:rFonts w:ascii="Times New Roman" w:eastAsia="Helvetica" w:hAnsi="Times New Roman"/>
          <w:szCs w:val="24"/>
          <w:lang w:val="ru-RU"/>
        </w:rPr>
        <w:t>В этом случае следует воспользоваться программами и репертуарными списками, соответствующими выбранному инструменту.</w:t>
      </w:r>
      <w:r w:rsidR="007A5992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>Объем часов рассчитан  на одно полугодие. Необходимо наличие иллюстраторов. Это могут быть уч</w:t>
      </w:r>
      <w:r w:rsidR="007A5992">
        <w:rPr>
          <w:rFonts w:ascii="Times New Roman" w:eastAsia="Helvetica" w:hAnsi="Times New Roman"/>
          <w:color w:val="auto"/>
          <w:szCs w:val="24"/>
          <w:lang w:val="ru-RU"/>
        </w:rPr>
        <w:t>ащиеся старших классов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или преподаватели образовательного учреждения. </w:t>
      </w:r>
    </w:p>
    <w:p w:rsidR="00A27AD8" w:rsidRPr="00D720D9" w:rsidRDefault="000176E3" w:rsidP="003E1D7E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 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Процесс последовательного освоения музыкального материала включает: определение характера и формы произведения, работа над текстом, цезурами, агогикой, динамикой, фразировкой, педалью и звуковым балансом. </w:t>
      </w:r>
    </w:p>
    <w:p w:rsidR="00A27AD8" w:rsidRPr="00D720D9" w:rsidRDefault="00A27AD8" w:rsidP="003E1D7E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За полугодие учащиеся должны пройти в классе (с разным уровнем подготовки) минимум 3 произведения различного характера.</w:t>
      </w:r>
    </w:p>
    <w:p w:rsidR="00A27AD8" w:rsidRPr="00D720D9" w:rsidRDefault="00A27AD8" w:rsidP="003E1D7E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В конце 1 полугодия ученики играют зачет (промежуточная аттестация) - 2 произведения.</w:t>
      </w:r>
    </w:p>
    <w:p w:rsidR="00A27AD8" w:rsidRPr="003E1D7E" w:rsidRDefault="00A27AD8" w:rsidP="00D720D9">
      <w:pPr>
        <w:pStyle w:val="Body1"/>
        <w:spacing w:line="276" w:lineRule="auto"/>
        <w:rPr>
          <w:rFonts w:ascii="Times New Roman" w:hAnsi="Times New Roman"/>
          <w:color w:val="FF0000"/>
          <w:sz w:val="16"/>
          <w:szCs w:val="16"/>
          <w:lang w:val="ru-RU"/>
        </w:rPr>
      </w:pPr>
    </w:p>
    <w:p w:rsidR="00F4066E" w:rsidRPr="00B40AD6" w:rsidRDefault="00A27AD8" w:rsidP="00D720D9">
      <w:pPr>
        <w:pStyle w:val="Body1"/>
        <w:spacing w:line="276" w:lineRule="auto"/>
        <w:rPr>
          <w:rFonts w:ascii="Times New Roman" w:hAnsi="Times New Roman"/>
          <w:b/>
          <w:i/>
          <w:color w:val="auto"/>
          <w:szCs w:val="24"/>
          <w:lang w:val="ru-RU"/>
        </w:rPr>
      </w:pPr>
      <w:r w:rsidRPr="00D720D9">
        <w:rPr>
          <w:rFonts w:ascii="Times New Roman" w:hAnsi="Times New Roman"/>
          <w:b/>
          <w:i/>
          <w:color w:val="auto"/>
          <w:szCs w:val="24"/>
          <w:lang w:val="ru-RU"/>
        </w:rPr>
        <w:t>Примерный рекомендуемый ре</w:t>
      </w:r>
      <w:r w:rsidR="00AE08E2" w:rsidRPr="00D720D9">
        <w:rPr>
          <w:rFonts w:ascii="Times New Roman" w:hAnsi="Times New Roman"/>
          <w:b/>
          <w:i/>
          <w:color w:val="auto"/>
          <w:szCs w:val="24"/>
          <w:lang w:val="ru-RU"/>
        </w:rPr>
        <w:t>пертуарный список для учащихся:</w:t>
      </w:r>
    </w:p>
    <w:p w:rsidR="00F4066E" w:rsidRPr="000C19F1" w:rsidRDefault="000C19F1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0C19F1">
        <w:rPr>
          <w:rFonts w:ascii="Times New Roman" w:eastAsia="Helvetica" w:hAnsi="Times New Roman"/>
          <w:color w:val="auto"/>
          <w:szCs w:val="24"/>
          <w:lang w:val="ru-RU"/>
        </w:rPr>
        <w:t>Ан</w:t>
      </w:r>
      <w:r w:rsidR="00F4066E"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дреев А.                          </w:t>
      </w:r>
      <w:r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="00F4066E"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 Мазурка № 3</w:t>
      </w:r>
    </w:p>
    <w:p w:rsidR="00A27AD8" w:rsidRPr="000C19F1" w:rsidRDefault="00721308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0C19F1">
        <w:rPr>
          <w:rFonts w:ascii="Times New Roman" w:eastAsia="Helvetica" w:hAnsi="Times New Roman"/>
          <w:color w:val="auto"/>
          <w:szCs w:val="24"/>
          <w:lang w:val="ru-RU"/>
        </w:rPr>
        <w:t>Бах И.</w:t>
      </w:r>
      <w:r w:rsidR="00A27AD8"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С.              </w:t>
      </w:r>
      <w:r w:rsidR="00A27AD8" w:rsidRPr="000C19F1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="00A27AD8" w:rsidRPr="000C19F1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="000176E3" w:rsidRPr="000C19F1">
        <w:rPr>
          <w:rFonts w:ascii="Times New Roman" w:eastAsia="Helvetica" w:hAnsi="Times New Roman"/>
          <w:color w:val="auto"/>
          <w:szCs w:val="24"/>
          <w:lang w:val="ru-RU"/>
        </w:rPr>
        <w:t>Менуэт</w:t>
      </w:r>
      <w:r w:rsidR="007A5992"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 Ля мажор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Боккерини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Л.      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Менуэт</w:t>
      </w:r>
    </w:p>
    <w:p w:rsidR="00A27AD8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Ванхаль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 Соната</w:t>
      </w:r>
      <w:proofErr w:type="gram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Д</w:t>
      </w:r>
      <w:proofErr w:type="gram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о мажор, Ре мажор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Верачини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>, Л.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Соната №3</w:t>
      </w:r>
    </w:p>
    <w:p w:rsidR="00A27AD8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Гайдн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Серенада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Гайдн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 Соната №5, ч.2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Гендель Г.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 Ларгетто из Сонаты №4  для  скрипки и фортепиано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Глазунов А. 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Сонатина ля минор 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lastRenderedPageBreak/>
        <w:t xml:space="preserve">Глинка М.           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Мазурка,  Полька, "Чувство", Мелодический вальс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Григ Э.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Народная песня 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Даргомыжский А.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Меланхолический  вальс</w:t>
      </w:r>
    </w:p>
    <w:p w:rsidR="00A27AD8" w:rsidRPr="000C19F1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0C19F1">
        <w:rPr>
          <w:rFonts w:ascii="Times New Roman" w:eastAsia="Helvetica" w:hAnsi="Times New Roman"/>
          <w:color w:val="auto"/>
          <w:szCs w:val="24"/>
          <w:lang w:val="ru-RU"/>
        </w:rPr>
        <w:t>Дварионас</w:t>
      </w:r>
      <w:proofErr w:type="spellEnd"/>
      <w:r w:rsidR="0028311A"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 Б.</w:t>
      </w:r>
      <w:r w:rsidRPr="000C19F1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0C19F1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0C19F1">
        <w:rPr>
          <w:rFonts w:ascii="Times New Roman" w:eastAsia="Helvetica" w:hAnsi="Times New Roman"/>
          <w:color w:val="auto"/>
          <w:szCs w:val="24"/>
          <w:lang w:val="ru-RU"/>
        </w:rPr>
        <w:tab/>
        <w:t>Вальс</w:t>
      </w:r>
      <w:r w:rsidR="0028311A" w:rsidRPr="000C19F1">
        <w:rPr>
          <w:rFonts w:ascii="Times New Roman" w:eastAsia="Helvetica" w:hAnsi="Times New Roman"/>
          <w:color w:val="auto"/>
          <w:szCs w:val="24"/>
          <w:lang w:val="ru-RU"/>
        </w:rPr>
        <w:t>, Прелюдия</w:t>
      </w:r>
    </w:p>
    <w:p w:rsidR="0028311A" w:rsidRPr="000C19F1" w:rsidRDefault="0028311A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0C19F1">
        <w:rPr>
          <w:rFonts w:ascii="Times New Roman" w:eastAsia="Helvetica" w:hAnsi="Times New Roman"/>
          <w:color w:val="auto"/>
          <w:szCs w:val="24"/>
          <w:lang w:val="ru-RU"/>
        </w:rPr>
        <w:t>Жилинский</w:t>
      </w:r>
      <w:proofErr w:type="spellEnd"/>
      <w:r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 А.                       Детская полька</w:t>
      </w:r>
    </w:p>
    <w:p w:rsidR="000176E3" w:rsidRPr="000C19F1" w:rsidRDefault="007A5992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0C19F1">
        <w:rPr>
          <w:rFonts w:ascii="Times New Roman" w:eastAsia="Helvetica" w:hAnsi="Times New Roman"/>
          <w:color w:val="auto"/>
          <w:szCs w:val="24"/>
          <w:lang w:val="ru-RU"/>
        </w:rPr>
        <w:t>Кабалевский</w:t>
      </w:r>
      <w:proofErr w:type="spellEnd"/>
      <w:r w:rsidRPr="000C19F1">
        <w:rPr>
          <w:rFonts w:ascii="Times New Roman" w:eastAsia="Helvetica" w:hAnsi="Times New Roman"/>
          <w:color w:val="auto"/>
          <w:szCs w:val="24"/>
          <w:lang w:val="ru-RU"/>
        </w:rPr>
        <w:t xml:space="preserve">  Д.</w:t>
      </w:r>
      <w:r w:rsidRPr="000C19F1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0C19F1">
        <w:rPr>
          <w:rFonts w:ascii="Times New Roman" w:eastAsia="Helvetica" w:hAnsi="Times New Roman"/>
          <w:color w:val="auto"/>
          <w:szCs w:val="24"/>
          <w:lang w:val="ru-RU"/>
        </w:rPr>
        <w:tab/>
        <w:t>Клоуны, Пионерское звено</w:t>
      </w:r>
      <w:r w:rsidR="00F4066E" w:rsidRPr="000C19F1">
        <w:rPr>
          <w:rFonts w:ascii="Times New Roman" w:eastAsia="Helvetica" w:hAnsi="Times New Roman"/>
          <w:color w:val="auto"/>
          <w:szCs w:val="24"/>
          <w:lang w:val="ru-RU"/>
        </w:rPr>
        <w:t>, Барабанщик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Косенко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В.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Пастораль 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Майкапар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С.      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"Вечерняя песнь"</w:t>
      </w:r>
    </w:p>
    <w:p w:rsidR="00A27AD8" w:rsidRPr="00D720D9" w:rsidRDefault="00AF7406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Моцарт В.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А.         </w:t>
      </w:r>
      <w:r w:rsidR="000176E3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</w:t>
      </w:r>
      <w:r w:rsidR="000176E3"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Менуэт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Чайковский П.      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Вальс, Мазурка</w:t>
      </w:r>
      <w:r w:rsidR="00DD6C74">
        <w:rPr>
          <w:rFonts w:ascii="Times New Roman" w:eastAsia="Helvetica" w:hAnsi="Times New Roman"/>
          <w:color w:val="auto"/>
          <w:szCs w:val="24"/>
          <w:lang w:val="ru-RU"/>
        </w:rPr>
        <w:t>, Гавот из балета «Спящая красавица»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Чимароза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Д.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Соната № 3, №9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Шопен Ф.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Желание</w:t>
      </w:r>
    </w:p>
    <w:p w:rsidR="000176E3" w:rsidRPr="00B40AD6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Шуман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 Листок из альбома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hAnsi="Times New Roman"/>
          <w:b/>
          <w:i/>
          <w:color w:val="auto"/>
          <w:szCs w:val="24"/>
          <w:lang w:val="ru-RU"/>
        </w:rPr>
      </w:pPr>
      <w:r w:rsidRPr="00D720D9">
        <w:rPr>
          <w:rFonts w:ascii="Times New Roman" w:hAnsi="Times New Roman"/>
          <w:b/>
          <w:i/>
          <w:color w:val="auto"/>
          <w:szCs w:val="24"/>
          <w:lang w:val="ru-RU"/>
        </w:rPr>
        <w:t>Примерный список произведений для зач</w:t>
      </w:r>
      <w:r w:rsidR="00AE08E2" w:rsidRPr="00D720D9">
        <w:rPr>
          <w:rFonts w:ascii="Times New Roman" w:hAnsi="Times New Roman"/>
          <w:b/>
          <w:i/>
          <w:color w:val="auto"/>
          <w:szCs w:val="24"/>
          <w:lang w:val="ru-RU"/>
        </w:rPr>
        <w:t>ета в 1</w:t>
      </w:r>
      <w:r w:rsidRPr="00D720D9">
        <w:rPr>
          <w:rFonts w:ascii="Times New Roman" w:hAnsi="Times New Roman"/>
          <w:b/>
          <w:i/>
          <w:color w:val="auto"/>
          <w:szCs w:val="24"/>
          <w:lang w:val="ru-RU"/>
        </w:rPr>
        <w:t xml:space="preserve"> полугодии 8 класса:</w:t>
      </w:r>
    </w:p>
    <w:p w:rsidR="00A27AD8" w:rsidRPr="00D720D9" w:rsidRDefault="00721308" w:rsidP="00D720D9">
      <w:pPr>
        <w:pStyle w:val="Body1"/>
        <w:spacing w:line="276" w:lineRule="auto"/>
        <w:rPr>
          <w:rFonts w:ascii="Times New Roman" w:hAnsi="Times New Roman"/>
          <w:color w:val="auto"/>
          <w:szCs w:val="24"/>
          <w:lang w:val="ru-RU"/>
        </w:rPr>
      </w:pPr>
      <w:r w:rsidRPr="00D720D9">
        <w:rPr>
          <w:rFonts w:ascii="Times New Roman" w:hAnsi="Times New Roman"/>
          <w:color w:val="auto"/>
          <w:szCs w:val="24"/>
          <w:lang w:val="ru-RU"/>
        </w:rPr>
        <w:t>Бах И.</w:t>
      </w:r>
      <w:r w:rsidR="00A27AD8" w:rsidRPr="00D720D9">
        <w:rPr>
          <w:rFonts w:ascii="Times New Roman" w:hAnsi="Times New Roman"/>
          <w:color w:val="auto"/>
          <w:szCs w:val="24"/>
          <w:lang w:val="ru-RU"/>
        </w:rPr>
        <w:t xml:space="preserve">С.                        </w:t>
      </w:r>
      <w:r w:rsidRPr="00D720D9">
        <w:rPr>
          <w:rFonts w:ascii="Times New Roman" w:hAnsi="Times New Roman"/>
          <w:color w:val="auto"/>
          <w:szCs w:val="24"/>
          <w:lang w:val="ru-RU"/>
        </w:rPr>
        <w:t xml:space="preserve"> </w:t>
      </w:r>
      <w:r w:rsidR="00A27AD8" w:rsidRPr="00D720D9">
        <w:rPr>
          <w:rFonts w:ascii="Times New Roman" w:hAnsi="Times New Roman"/>
          <w:color w:val="auto"/>
          <w:szCs w:val="24"/>
          <w:lang w:val="ru-RU"/>
        </w:rPr>
        <w:t xml:space="preserve"> </w:t>
      </w:r>
      <w:proofErr w:type="spellStart"/>
      <w:r w:rsidR="00A27AD8" w:rsidRPr="00D720D9">
        <w:rPr>
          <w:rFonts w:ascii="Times New Roman" w:hAnsi="Times New Roman"/>
          <w:color w:val="auto"/>
          <w:szCs w:val="24"/>
          <w:lang w:val="ru-RU"/>
        </w:rPr>
        <w:t>Сицилиана</w:t>
      </w:r>
      <w:proofErr w:type="spellEnd"/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Верачини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>, Л.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Соната №3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Гендель Г.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 xml:space="preserve"> Ларгетто из Сонаты №4  для  скрипки и фортепиано</w:t>
      </w:r>
    </w:p>
    <w:p w:rsidR="00A27AD8" w:rsidRPr="00D720D9" w:rsidRDefault="00A27AD8" w:rsidP="00D720D9">
      <w:pPr>
        <w:pStyle w:val="Body1"/>
        <w:spacing w:line="276" w:lineRule="auto"/>
        <w:rPr>
          <w:rFonts w:ascii="Times New Roman" w:hAnsi="Times New Roman"/>
          <w:color w:val="auto"/>
          <w:szCs w:val="24"/>
          <w:lang w:val="ru-RU"/>
        </w:rPr>
      </w:pPr>
      <w:proofErr w:type="spellStart"/>
      <w:r w:rsidRPr="00D720D9">
        <w:rPr>
          <w:rFonts w:ascii="Times New Roman" w:hAnsi="Times New Roman"/>
          <w:color w:val="auto"/>
          <w:szCs w:val="24"/>
          <w:lang w:val="ru-RU"/>
        </w:rPr>
        <w:t>Массне</w:t>
      </w:r>
      <w:proofErr w:type="spellEnd"/>
      <w:r w:rsidRPr="00D720D9">
        <w:rPr>
          <w:rFonts w:ascii="Times New Roman" w:hAnsi="Times New Roman"/>
          <w:color w:val="auto"/>
          <w:szCs w:val="24"/>
          <w:lang w:val="ru-RU"/>
        </w:rPr>
        <w:t xml:space="preserve"> Ж.                      Размышление</w:t>
      </w:r>
    </w:p>
    <w:p w:rsidR="000176E3" w:rsidRPr="00D720D9" w:rsidRDefault="000176E3" w:rsidP="00D720D9">
      <w:pPr>
        <w:pStyle w:val="Body1"/>
        <w:spacing w:line="276" w:lineRule="auto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Шопен Ф.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ab/>
        <w:t>Желание</w:t>
      </w:r>
    </w:p>
    <w:p w:rsidR="00A27AD8" w:rsidRPr="000C19F1" w:rsidRDefault="00A27AD8" w:rsidP="00D720D9">
      <w:pPr>
        <w:spacing w:line="276" w:lineRule="auto"/>
        <w:ind w:left="1069" w:firstLine="371"/>
        <w:jc w:val="both"/>
        <w:rPr>
          <w:b/>
          <w:sz w:val="16"/>
          <w:szCs w:val="16"/>
          <w:lang w:val="ru-RU"/>
        </w:rPr>
      </w:pPr>
    </w:p>
    <w:p w:rsidR="00A27AD8" w:rsidRPr="000C19F1" w:rsidRDefault="00931597" w:rsidP="00D720D9">
      <w:pPr>
        <w:spacing w:line="276" w:lineRule="auto"/>
        <w:ind w:left="21"/>
        <w:jc w:val="center"/>
        <w:rPr>
          <w:b/>
          <w:sz w:val="20"/>
          <w:szCs w:val="20"/>
          <w:lang w:val="ru-RU"/>
        </w:rPr>
      </w:pPr>
      <w:r w:rsidRPr="00D720D9">
        <w:rPr>
          <w:b/>
          <w:lang w:val="ru-RU"/>
        </w:rPr>
        <w:t xml:space="preserve">     </w:t>
      </w:r>
      <w:r w:rsidR="00A27AD8" w:rsidRPr="000C19F1">
        <w:rPr>
          <w:b/>
          <w:sz w:val="20"/>
          <w:szCs w:val="20"/>
        </w:rPr>
        <w:t>III</w:t>
      </w:r>
      <w:r w:rsidR="00A27AD8" w:rsidRPr="000C19F1">
        <w:rPr>
          <w:b/>
          <w:sz w:val="20"/>
          <w:szCs w:val="20"/>
          <w:lang w:val="ru-RU"/>
        </w:rPr>
        <w:t>. ТРЕБОВАНИЯ К УРОВНЮ ПОДГОТОВКИ ОБУЧАЮЩИХСЯ</w:t>
      </w:r>
    </w:p>
    <w:p w:rsidR="00AE08E2" w:rsidRPr="00D720D9" w:rsidRDefault="00AE08E2" w:rsidP="00B40AD6">
      <w:pPr>
        <w:spacing w:line="276" w:lineRule="auto"/>
        <w:ind w:firstLine="426"/>
        <w:jc w:val="both"/>
        <w:rPr>
          <w:lang w:val="ru-RU"/>
        </w:rPr>
      </w:pPr>
      <w:r w:rsidRPr="00D720D9">
        <w:rPr>
          <w:lang w:val="ru-RU"/>
        </w:rPr>
        <w:t>Результатом освоения учебного предмета «Концертмейстерский класс» является приобретение обучающимися следующих знаний, умений и навыков:</w:t>
      </w:r>
    </w:p>
    <w:p w:rsidR="00A27AD8" w:rsidRPr="00D720D9" w:rsidRDefault="00A27AD8" w:rsidP="00D720D9">
      <w:pPr>
        <w:pStyle w:val="Body1"/>
        <w:numPr>
          <w:ilvl w:val="0"/>
          <w:numId w:val="7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знание основного концертмейстерского репертуара (вокального и    инструментального); </w:t>
      </w:r>
    </w:p>
    <w:p w:rsidR="00A27AD8" w:rsidRPr="00D720D9" w:rsidRDefault="00A27AD8" w:rsidP="00D720D9">
      <w:pPr>
        <w:pStyle w:val="Body1"/>
        <w:numPr>
          <w:ilvl w:val="0"/>
          <w:numId w:val="7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знание основных принципов аккомпанирования солисту;</w:t>
      </w:r>
    </w:p>
    <w:p w:rsidR="00A27AD8" w:rsidRPr="00D720D9" w:rsidRDefault="00A27AD8" w:rsidP="00D720D9">
      <w:pPr>
        <w:pStyle w:val="Body1"/>
        <w:numPr>
          <w:ilvl w:val="0"/>
          <w:numId w:val="7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навыки по воспитанию слухового контроля, умение слышать произведение целиком (включая партии других инструментов или голоса), умение управлять процессом исполнения музыкального произведения;</w:t>
      </w:r>
    </w:p>
    <w:p w:rsidR="00A27AD8" w:rsidRPr="00D720D9" w:rsidRDefault="00A27AD8" w:rsidP="00D720D9">
      <w:pPr>
        <w:pStyle w:val="Body1"/>
        <w:numPr>
          <w:ilvl w:val="0"/>
          <w:numId w:val="7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умение аккомпанировать солистам несложные музыкальные произведения, в том числе с транспонированием;</w:t>
      </w:r>
    </w:p>
    <w:p w:rsidR="00A27AD8" w:rsidRPr="00D720D9" w:rsidRDefault="00A27AD8" w:rsidP="00D720D9">
      <w:pPr>
        <w:pStyle w:val="Body1"/>
        <w:numPr>
          <w:ilvl w:val="0"/>
          <w:numId w:val="7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умение создавать условия, необходимые для раскрытия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исполнительских</w:t>
      </w:r>
      <w:proofErr w:type="gramEnd"/>
    </w:p>
    <w:p w:rsidR="00A27AD8" w:rsidRPr="00D720D9" w:rsidRDefault="00A27AD8" w:rsidP="00D720D9">
      <w:pPr>
        <w:pStyle w:val="Body1"/>
        <w:spacing w:line="276" w:lineRule="auto"/>
        <w:ind w:left="720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возможностей солиста; </w:t>
      </w:r>
    </w:p>
    <w:p w:rsidR="00A27AD8" w:rsidRPr="00D720D9" w:rsidRDefault="00A27AD8" w:rsidP="00D720D9">
      <w:pPr>
        <w:pStyle w:val="Body1"/>
        <w:numPr>
          <w:ilvl w:val="0"/>
          <w:numId w:val="9"/>
        </w:numPr>
        <w:spacing w:line="276" w:lineRule="auto"/>
        <w:ind w:left="720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умение разбираться в тематическом материале исполняемого произведения с учетом характера каждой партии; </w:t>
      </w:r>
    </w:p>
    <w:p w:rsidR="00A27AD8" w:rsidRPr="00D720D9" w:rsidRDefault="00A27AD8" w:rsidP="00D720D9">
      <w:pPr>
        <w:pStyle w:val="Body1"/>
        <w:numPr>
          <w:ilvl w:val="0"/>
          <w:numId w:val="7"/>
        </w:numPr>
        <w:spacing w:line="276" w:lineRule="auto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навыки по разучиванию с солистом его репертуара; </w:t>
      </w:r>
    </w:p>
    <w:p w:rsidR="00A27AD8" w:rsidRPr="00D720D9" w:rsidRDefault="00A27AD8" w:rsidP="00D720D9">
      <w:pPr>
        <w:pStyle w:val="Body1"/>
        <w:numPr>
          <w:ilvl w:val="0"/>
          <w:numId w:val="7"/>
        </w:numPr>
        <w:spacing w:line="276" w:lineRule="auto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наличие первичного практического опыта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репетиционно-концертной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     деятельности в качестве концертмейстера. </w:t>
      </w:r>
    </w:p>
    <w:p w:rsidR="00A27AD8" w:rsidRPr="00B40AD6" w:rsidRDefault="00A27AD8" w:rsidP="00D720D9">
      <w:pPr>
        <w:pStyle w:val="Body1"/>
        <w:spacing w:line="276" w:lineRule="auto"/>
        <w:ind w:left="720"/>
        <w:rPr>
          <w:rFonts w:ascii="Times New Roman" w:hAnsi="Times New Roman"/>
          <w:sz w:val="16"/>
          <w:szCs w:val="16"/>
          <w:lang w:val="ru-RU"/>
        </w:rPr>
      </w:pPr>
    </w:p>
    <w:p w:rsidR="00A27AD8" w:rsidRPr="00B40AD6" w:rsidRDefault="00A27AD8" w:rsidP="00D720D9">
      <w:pPr>
        <w:spacing w:line="276" w:lineRule="auto"/>
        <w:jc w:val="center"/>
        <w:rPr>
          <w:b/>
          <w:sz w:val="20"/>
          <w:szCs w:val="20"/>
          <w:lang w:val="ru-RU"/>
        </w:rPr>
      </w:pPr>
      <w:r w:rsidRPr="00D720D9">
        <w:rPr>
          <w:rFonts w:eastAsia="Helvetica"/>
          <w:lang w:val="ru-RU"/>
        </w:rPr>
        <w:t xml:space="preserve">        </w:t>
      </w:r>
      <w:r w:rsidRPr="00B40AD6">
        <w:rPr>
          <w:rFonts w:eastAsia="Helvetica"/>
          <w:sz w:val="20"/>
          <w:szCs w:val="20"/>
          <w:lang w:val="ru-RU"/>
        </w:rPr>
        <w:t xml:space="preserve"> </w:t>
      </w:r>
      <w:r w:rsidRPr="00B40AD6">
        <w:rPr>
          <w:b/>
          <w:sz w:val="20"/>
          <w:szCs w:val="20"/>
        </w:rPr>
        <w:t>IV</w:t>
      </w:r>
      <w:r w:rsidRPr="00B40AD6">
        <w:rPr>
          <w:b/>
          <w:sz w:val="20"/>
          <w:szCs w:val="20"/>
          <w:lang w:val="ru-RU"/>
        </w:rPr>
        <w:t>. ФОРМЫ И МЕТОДЫ КОНТРОЛЯ, СИСТЕМА ОЦЕНОК</w:t>
      </w:r>
    </w:p>
    <w:p w:rsidR="00A27AD8" w:rsidRPr="00D720D9" w:rsidRDefault="00A27AD8" w:rsidP="0097509E">
      <w:pPr>
        <w:pStyle w:val="af"/>
        <w:widowControl/>
        <w:numPr>
          <w:ilvl w:val="0"/>
          <w:numId w:val="18"/>
        </w:numPr>
        <w:tabs>
          <w:tab w:val="left" w:pos="43"/>
        </w:tabs>
        <w:spacing w:line="276" w:lineRule="auto"/>
        <w:jc w:val="center"/>
        <w:rPr>
          <w:rFonts w:ascii="Times New Roman" w:hAnsi="Times New Roman" w:cs="Times New Roman"/>
          <w:b/>
          <w:i/>
        </w:rPr>
      </w:pPr>
      <w:r w:rsidRPr="00D720D9">
        <w:rPr>
          <w:rFonts w:ascii="Times New Roman" w:hAnsi="Times New Roman" w:cs="Times New Roman"/>
          <w:b/>
          <w:i/>
        </w:rPr>
        <w:t>Аттестация: цели, виды, форма, содержание</w:t>
      </w:r>
    </w:p>
    <w:p w:rsidR="00AD65EA" w:rsidRPr="00D720D9" w:rsidRDefault="00AD65EA" w:rsidP="00AD65EA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Оценка качества занятий по учебному предмету включает в себя текущий контроль и промежуточную аттестацию. </w:t>
      </w:r>
    </w:p>
    <w:p w:rsidR="007348D9" w:rsidRPr="00D720D9" w:rsidRDefault="007348D9" w:rsidP="00D720D9">
      <w:pPr>
        <w:pStyle w:val="af"/>
        <w:widowControl/>
        <w:tabs>
          <w:tab w:val="left" w:pos="43"/>
        </w:tabs>
        <w:spacing w:line="276" w:lineRule="auto"/>
        <w:ind w:left="43"/>
        <w:jc w:val="center"/>
        <w:rPr>
          <w:rFonts w:ascii="Times New Roman" w:hAnsi="Times New Roman" w:cs="Times New Roman"/>
          <w:b/>
          <w:i/>
        </w:rPr>
      </w:pPr>
    </w:p>
    <w:p w:rsidR="00A27AD8" w:rsidRPr="00D720D9" w:rsidRDefault="00A27AD8" w:rsidP="00AD65EA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В качестве форм текущего контроля успеваемости могут использоваться контрольные уроки, прослушивания, классные вечера</w:t>
      </w:r>
      <w:r w:rsidR="00FF40A2">
        <w:rPr>
          <w:rFonts w:ascii="Times New Roman" w:eastAsia="Helvetica" w:hAnsi="Times New Roman"/>
          <w:szCs w:val="24"/>
          <w:lang w:val="ru-RU"/>
        </w:rPr>
        <w:t>, где выступает учащийся</w:t>
      </w:r>
      <w:r w:rsidRPr="00D720D9">
        <w:rPr>
          <w:rFonts w:ascii="Times New Roman" w:eastAsia="Helvetica" w:hAnsi="Times New Roman"/>
          <w:szCs w:val="24"/>
          <w:lang w:val="ru-RU"/>
        </w:rPr>
        <w:t>.</w:t>
      </w:r>
    </w:p>
    <w:p w:rsidR="00A27AD8" w:rsidRPr="00D720D9" w:rsidRDefault="00A27AD8" w:rsidP="00AD65EA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lastRenderedPageBreak/>
        <w:t xml:space="preserve">Текущий контроль успеваемости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обучающихся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 xml:space="preserve"> проводится в счет аудиторного времени, предусмотренного на учебный предмет. В конце каждо</w:t>
      </w:r>
      <w:r w:rsidR="00FC2843">
        <w:rPr>
          <w:rFonts w:ascii="Times New Roman" w:eastAsia="Helvetica" w:hAnsi="Times New Roman"/>
          <w:szCs w:val="24"/>
          <w:lang w:val="ru-RU"/>
        </w:rPr>
        <w:t xml:space="preserve">го полугодия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FC2843">
        <w:rPr>
          <w:rFonts w:ascii="Times New Roman" w:eastAsia="Helvetica" w:hAnsi="Times New Roman"/>
          <w:szCs w:val="24"/>
          <w:lang w:val="ru-RU"/>
        </w:rPr>
        <w:t>(</w:t>
      </w:r>
      <w:r w:rsidRPr="00D720D9">
        <w:rPr>
          <w:rFonts w:ascii="Times New Roman" w:eastAsia="Helvetica" w:hAnsi="Times New Roman"/>
          <w:szCs w:val="24"/>
          <w:lang w:val="ru-RU"/>
        </w:rPr>
        <w:t>четверти</w:t>
      </w:r>
      <w:r w:rsidR="00FC2843">
        <w:rPr>
          <w:rFonts w:ascii="Times New Roman" w:eastAsia="Helvetica" w:hAnsi="Times New Roman"/>
          <w:szCs w:val="24"/>
          <w:lang w:val="ru-RU"/>
        </w:rPr>
        <w:t xml:space="preserve">) 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выставляется оценка. </w:t>
      </w:r>
    </w:p>
    <w:p w:rsidR="00A27AD8" w:rsidRPr="00D720D9" w:rsidRDefault="00A27AD8" w:rsidP="00AD65EA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Промежуточная аттестация по учебному предмету «Концертмейстерский класс» предполагает проведение зачетов. </w:t>
      </w:r>
      <w:r w:rsidR="00FC2843">
        <w:rPr>
          <w:rFonts w:ascii="Times New Roman" w:eastAsia="Helvetica" w:hAnsi="Times New Roman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Зачеты  </w:t>
      </w:r>
      <w:r w:rsidR="00FC2843">
        <w:rPr>
          <w:rFonts w:ascii="Times New Roman" w:eastAsia="Helvetica" w:hAnsi="Times New Roman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проход</w:t>
      </w:r>
      <w:r w:rsidR="00FC2843">
        <w:rPr>
          <w:rFonts w:ascii="Times New Roman" w:eastAsia="Helvetica" w:hAnsi="Times New Roman"/>
          <w:szCs w:val="24"/>
          <w:lang w:val="ru-RU"/>
        </w:rPr>
        <w:t>ят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в конце полугодий за счет аудиторного времени, предусмотренного на учебный предмет. </w:t>
      </w:r>
    </w:p>
    <w:p w:rsidR="00A27AD8" w:rsidRPr="00D720D9" w:rsidRDefault="00A27AD8" w:rsidP="00AD65EA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По завершении изучения учебного предмета "Концертмейстерский класс"  проводится промежуточная аттестация </w:t>
      </w:r>
      <w:r w:rsidR="00FC2843">
        <w:rPr>
          <w:rFonts w:ascii="Times New Roman" w:eastAsia="Helvetica" w:hAnsi="Times New Roman"/>
          <w:szCs w:val="24"/>
          <w:lang w:val="ru-RU"/>
        </w:rPr>
        <w:t xml:space="preserve">(зачет)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с оценкой, которая заносится в свидетельство об окончании образовательного учреждения.  Содержание промежуточной аттестации и условия ее проведения разрабатываются образовательным учреждением самостоятельно. </w:t>
      </w:r>
    </w:p>
    <w:p w:rsidR="007348D9" w:rsidRPr="00AD65EA" w:rsidRDefault="007348D9" w:rsidP="00D720D9">
      <w:pPr>
        <w:pStyle w:val="Body1"/>
        <w:spacing w:line="276" w:lineRule="auto"/>
        <w:ind w:left="21"/>
        <w:jc w:val="center"/>
        <w:rPr>
          <w:rFonts w:ascii="Times New Roman" w:eastAsia="Helvetica" w:hAnsi="Times New Roman"/>
          <w:b/>
          <w:i/>
          <w:sz w:val="16"/>
          <w:szCs w:val="16"/>
          <w:lang w:val="ru-RU"/>
        </w:rPr>
      </w:pPr>
    </w:p>
    <w:p w:rsidR="00A27AD8" w:rsidRPr="00D720D9" w:rsidRDefault="0097509E" w:rsidP="0097509E">
      <w:pPr>
        <w:pStyle w:val="Body1"/>
        <w:numPr>
          <w:ilvl w:val="0"/>
          <w:numId w:val="18"/>
        </w:numPr>
        <w:spacing w:line="276" w:lineRule="auto"/>
        <w:jc w:val="center"/>
        <w:rPr>
          <w:rFonts w:ascii="Times New Roman" w:eastAsia="Helvetica" w:hAnsi="Times New Roman"/>
          <w:b/>
          <w:i/>
          <w:szCs w:val="24"/>
          <w:lang w:val="ru-RU"/>
        </w:rPr>
      </w:pPr>
      <w:r>
        <w:rPr>
          <w:rFonts w:ascii="Times New Roman" w:eastAsia="Helvetica" w:hAnsi="Times New Roman"/>
          <w:b/>
          <w:i/>
          <w:szCs w:val="24"/>
          <w:lang w:val="ru-RU"/>
        </w:rPr>
        <w:t>Критерии оценки</w:t>
      </w:r>
    </w:p>
    <w:p w:rsidR="00A27AD8" w:rsidRPr="00D720D9" w:rsidRDefault="00A27AD8" w:rsidP="0097509E">
      <w:pPr>
        <w:pStyle w:val="af0"/>
        <w:spacing w:line="276" w:lineRule="auto"/>
        <w:ind w:left="0" w:firstLine="426"/>
        <w:jc w:val="both"/>
        <w:rPr>
          <w:lang w:val="ru-RU"/>
        </w:rPr>
      </w:pPr>
      <w:r w:rsidRPr="00D720D9">
        <w:rPr>
          <w:lang w:val="ru-RU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A27AD8" w:rsidRPr="00D720D9" w:rsidRDefault="00A27AD8" w:rsidP="00D720D9">
      <w:pPr>
        <w:pStyle w:val="af"/>
        <w:spacing w:line="276" w:lineRule="auto"/>
        <w:ind w:firstLine="720"/>
        <w:jc w:val="both"/>
        <w:rPr>
          <w:rFonts w:ascii="Times New Roman" w:hAnsi="Times New Roman" w:cs="Times New Roman"/>
          <w:b/>
          <w:i/>
          <w:color w:val="auto"/>
        </w:rPr>
      </w:pPr>
      <w:r w:rsidRPr="00D720D9">
        <w:rPr>
          <w:rFonts w:ascii="Times New Roman" w:hAnsi="Times New Roman" w:cs="Times New Roman"/>
          <w:b/>
          <w:i/>
          <w:color w:val="auto"/>
        </w:rPr>
        <w:t>Критерии оценки качества исполнения</w:t>
      </w:r>
      <w:r w:rsidRPr="00D720D9">
        <w:rPr>
          <w:rFonts w:ascii="Times New Roman" w:hAnsi="Times New Roman" w:cs="Times New Roman"/>
          <w:b/>
          <w:i/>
          <w:color w:val="auto"/>
        </w:rPr>
        <w:tab/>
      </w:r>
    </w:p>
    <w:p w:rsidR="00A27AD8" w:rsidRPr="00D720D9" w:rsidRDefault="00A27AD8" w:rsidP="0097509E">
      <w:pPr>
        <w:pStyle w:val="af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D720D9">
        <w:rPr>
          <w:rFonts w:ascii="Times New Roman" w:hAnsi="Times New Roman" w:cs="Times New Roman"/>
        </w:rPr>
        <w:t xml:space="preserve">По итогам исполнения программы на зачете, академическом прослушивании  выставляется оценка по </w:t>
      </w:r>
      <w:r w:rsidRPr="00D720D9">
        <w:rPr>
          <w:rFonts w:ascii="Times New Roman" w:hAnsi="Times New Roman" w:cs="Times New Roman"/>
          <w:color w:val="auto"/>
        </w:rPr>
        <w:t>пятибалльной</w:t>
      </w:r>
      <w:r w:rsidRPr="00D720D9">
        <w:rPr>
          <w:rFonts w:ascii="Times New Roman" w:hAnsi="Times New Roman" w:cs="Times New Roman"/>
          <w:color w:val="00B050"/>
        </w:rPr>
        <w:t xml:space="preserve"> </w:t>
      </w:r>
      <w:r w:rsidRPr="00D720D9">
        <w:rPr>
          <w:rFonts w:ascii="Times New Roman" w:hAnsi="Times New Roman" w:cs="Times New Roman"/>
        </w:rPr>
        <w:t>шкале:</w:t>
      </w:r>
    </w:p>
    <w:p w:rsidR="00A27AD8" w:rsidRPr="0097509E" w:rsidRDefault="0097509E" w:rsidP="0097509E">
      <w:pPr>
        <w:pStyle w:val="Body1"/>
        <w:spacing w:line="276" w:lineRule="auto"/>
        <w:rPr>
          <w:rFonts w:ascii="Times New Roman" w:eastAsia="Helvetica" w:hAnsi="Times New Roman"/>
          <w:b/>
          <w:i/>
          <w:sz w:val="16"/>
          <w:szCs w:val="16"/>
          <w:lang w:val="ru-RU"/>
        </w:rPr>
      </w:pPr>
      <w:r>
        <w:rPr>
          <w:rFonts w:ascii="Times New Roman" w:eastAsia="Helvetica" w:hAnsi="Times New Roman"/>
          <w:b/>
          <w:i/>
          <w:szCs w:val="24"/>
          <w:lang w:val="ru-RU"/>
        </w:rPr>
        <w:t xml:space="preserve"> </w:t>
      </w:r>
    </w:p>
    <w:tbl>
      <w:tblPr>
        <w:tblW w:w="0" w:type="auto"/>
        <w:tblInd w:w="-5" w:type="dxa"/>
        <w:tblLayout w:type="fixed"/>
        <w:tblLook w:val="0000"/>
      </w:tblPr>
      <w:tblGrid>
        <w:gridCol w:w="2948"/>
        <w:gridCol w:w="6809"/>
      </w:tblGrid>
      <w:tr w:rsidR="00A27AD8" w:rsidRPr="00D720D9" w:rsidTr="000C19F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720D9">
              <w:rPr>
                <w:rFonts w:ascii="Times New Roman" w:hAnsi="Times New Roman" w:cs="Times New Roman"/>
                <w:b/>
              </w:rPr>
              <w:t>Оценка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720D9">
              <w:rPr>
                <w:rFonts w:ascii="Times New Roman" w:hAnsi="Times New Roman" w:cs="Times New Roman"/>
                <w:b/>
              </w:rPr>
              <w:t>Критерии оценивания выступления</w:t>
            </w:r>
          </w:p>
        </w:tc>
      </w:tr>
      <w:tr w:rsidR="00A27AD8" w:rsidRPr="004204B7" w:rsidTr="000C19F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Body1"/>
              <w:snapToGrid w:val="0"/>
              <w:spacing w:line="276" w:lineRule="auto"/>
              <w:rPr>
                <w:rFonts w:ascii="Times New Roman" w:hAnsi="Times New Roman"/>
                <w:szCs w:val="24"/>
                <w:lang w:val="ru-RU"/>
              </w:rPr>
            </w:pPr>
            <w:r w:rsidRPr="00D720D9">
              <w:rPr>
                <w:rFonts w:ascii="Times New Roman" w:hAnsi="Times New Roman"/>
                <w:szCs w:val="24"/>
                <w:lang w:val="ru-RU"/>
              </w:rPr>
              <w:t>5 («отлично»)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Body1"/>
              <w:snapToGrid w:val="0"/>
              <w:jc w:val="both"/>
              <w:rPr>
                <w:rFonts w:ascii="Times New Roman" w:eastAsia="Helvetica" w:hAnsi="Times New Roman"/>
                <w:szCs w:val="24"/>
                <w:lang w:val="ru-RU"/>
              </w:rPr>
            </w:pPr>
            <w:r w:rsidRPr="00D720D9">
              <w:rPr>
                <w:rFonts w:ascii="Times New Roman" w:eastAsia="Helvetica" w:hAnsi="Times New Roman"/>
                <w:szCs w:val="24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A27AD8" w:rsidRPr="004204B7" w:rsidTr="000C19F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Body1"/>
              <w:snapToGrid w:val="0"/>
              <w:spacing w:line="276" w:lineRule="auto"/>
              <w:rPr>
                <w:rFonts w:ascii="Times New Roman" w:hAnsi="Times New Roman"/>
                <w:szCs w:val="24"/>
                <w:lang w:val="ru-RU"/>
              </w:rPr>
            </w:pPr>
            <w:r w:rsidRPr="00D720D9">
              <w:rPr>
                <w:rFonts w:ascii="Times New Roman" w:hAnsi="Times New Roman"/>
                <w:szCs w:val="24"/>
                <w:lang w:val="ru-RU"/>
              </w:rPr>
              <w:t>4 («хорошо»)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Body1"/>
              <w:snapToGrid w:val="0"/>
              <w:jc w:val="both"/>
              <w:rPr>
                <w:rFonts w:ascii="Times New Roman" w:eastAsia="Helvetica" w:hAnsi="Times New Roman"/>
                <w:szCs w:val="24"/>
                <w:lang w:val="ru-RU"/>
              </w:rPr>
            </w:pPr>
            <w:r w:rsidRPr="00D720D9">
              <w:rPr>
                <w:rFonts w:ascii="Times New Roman" w:eastAsia="Helvetica" w:hAnsi="Times New Roman"/>
                <w:szCs w:val="24"/>
                <w:lang w:val="ru-RU"/>
              </w:rPr>
              <w:t>отметка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A27AD8" w:rsidRPr="004204B7" w:rsidTr="000C19F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Body1"/>
              <w:snapToGrid w:val="0"/>
              <w:spacing w:line="276" w:lineRule="auto"/>
              <w:rPr>
                <w:rFonts w:ascii="Times New Roman" w:hAnsi="Times New Roman"/>
                <w:szCs w:val="24"/>
                <w:lang w:val="ru-RU"/>
              </w:rPr>
            </w:pPr>
            <w:r w:rsidRPr="00D720D9">
              <w:rPr>
                <w:rFonts w:ascii="Times New Roman" w:hAnsi="Times New Roman"/>
                <w:szCs w:val="24"/>
                <w:lang w:val="ru-RU"/>
              </w:rPr>
              <w:t>3 («удовлетворительно»)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Body1"/>
              <w:snapToGrid w:val="0"/>
              <w:rPr>
                <w:rFonts w:ascii="Times New Roman" w:eastAsia="Helvetica" w:hAnsi="Times New Roman"/>
                <w:szCs w:val="24"/>
                <w:lang w:val="ru-RU"/>
              </w:rPr>
            </w:pPr>
            <w:r w:rsidRPr="00D720D9">
              <w:rPr>
                <w:rFonts w:ascii="Times New Roman" w:eastAsia="Helvetica" w:hAnsi="Times New Roman"/>
                <w:szCs w:val="24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A27AD8" w:rsidRPr="004204B7" w:rsidTr="000C19F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B338EF" w:rsidP="00D720D9">
            <w:pPr>
              <w:pStyle w:val="Body1"/>
              <w:snapToGrid w:val="0"/>
              <w:spacing w:line="276" w:lineRule="auto"/>
              <w:rPr>
                <w:rFonts w:ascii="Times New Roman" w:hAnsi="Times New Roman"/>
                <w:szCs w:val="24"/>
                <w:lang w:val="ru-RU"/>
              </w:rPr>
            </w:pPr>
            <w:r w:rsidRPr="00D720D9">
              <w:rPr>
                <w:rFonts w:ascii="Times New Roman" w:hAnsi="Times New Roman"/>
                <w:szCs w:val="24"/>
                <w:lang w:val="ru-RU"/>
              </w:rPr>
              <w:t xml:space="preserve">2 </w:t>
            </w:r>
            <w:r w:rsidR="00AE08E2" w:rsidRPr="00D720D9">
              <w:rPr>
                <w:rFonts w:ascii="Times New Roman" w:hAnsi="Times New Roman"/>
                <w:szCs w:val="24"/>
                <w:lang w:val="ru-RU"/>
              </w:rPr>
              <w:t>(«неудовлетворительно</w:t>
            </w:r>
            <w:r w:rsidR="00A27AD8" w:rsidRPr="00D720D9">
              <w:rPr>
                <w:rFonts w:ascii="Times New Roman" w:hAnsi="Times New Roman"/>
                <w:szCs w:val="24"/>
                <w:lang w:val="ru-RU"/>
              </w:rPr>
              <w:t>»)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Body1"/>
              <w:snapToGrid w:val="0"/>
              <w:jc w:val="both"/>
              <w:rPr>
                <w:rFonts w:ascii="Times New Roman" w:eastAsia="Helvetica" w:hAnsi="Times New Roman"/>
                <w:szCs w:val="24"/>
                <w:lang w:val="ru-RU"/>
              </w:rPr>
            </w:pPr>
            <w:r w:rsidRPr="00D720D9">
              <w:rPr>
                <w:rFonts w:ascii="Times New Roman" w:eastAsia="Helvetica" w:hAnsi="Times New Roman"/>
                <w:szCs w:val="24"/>
                <w:lang w:val="ru-RU"/>
              </w:rPr>
              <w:t>комплекс недостатков, являющийся следствием отсутствия домашних занятий, а также плохой посещаемости аудиторных занятий</w:t>
            </w:r>
          </w:p>
        </w:tc>
      </w:tr>
      <w:tr w:rsidR="00A27AD8" w:rsidRPr="004204B7" w:rsidTr="000C19F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AD8" w:rsidRPr="00D720D9" w:rsidRDefault="00A27AD8" w:rsidP="00D720D9">
            <w:pPr>
              <w:pStyle w:val="Body1"/>
              <w:snapToGrid w:val="0"/>
              <w:spacing w:line="276" w:lineRule="auto"/>
              <w:rPr>
                <w:rFonts w:ascii="Times New Roman" w:hAnsi="Times New Roman"/>
                <w:szCs w:val="24"/>
                <w:lang w:val="ru-RU"/>
              </w:rPr>
            </w:pPr>
            <w:r w:rsidRPr="00D720D9">
              <w:rPr>
                <w:rFonts w:ascii="Times New Roman" w:hAnsi="Times New Roman"/>
                <w:szCs w:val="24"/>
                <w:lang w:val="ru-RU"/>
              </w:rPr>
              <w:t>«зачет» (без отметки)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AD8" w:rsidRPr="00D720D9" w:rsidRDefault="00A27AD8" w:rsidP="000C19F1">
            <w:pPr>
              <w:pStyle w:val="Body1"/>
              <w:snapToGrid w:val="0"/>
              <w:jc w:val="both"/>
              <w:rPr>
                <w:rFonts w:ascii="Times New Roman" w:eastAsia="Helvetica" w:hAnsi="Times New Roman"/>
                <w:szCs w:val="24"/>
                <w:lang w:val="ru-RU"/>
              </w:rPr>
            </w:pPr>
            <w:r w:rsidRPr="00D720D9">
              <w:rPr>
                <w:rFonts w:ascii="Times New Roman" w:eastAsia="Helvetica" w:hAnsi="Times New Roman"/>
                <w:szCs w:val="24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A27AD8" w:rsidRPr="000C19F1" w:rsidRDefault="00A27AD8" w:rsidP="00D720D9">
      <w:pPr>
        <w:pStyle w:val="Body1"/>
        <w:spacing w:line="276" w:lineRule="auto"/>
        <w:rPr>
          <w:rFonts w:ascii="Times New Roman" w:hAnsi="Times New Roman"/>
          <w:sz w:val="16"/>
          <w:szCs w:val="16"/>
          <w:lang w:val="ru-RU"/>
        </w:rPr>
      </w:pPr>
    </w:p>
    <w:p w:rsidR="007348D9" w:rsidRPr="00D720D9" w:rsidRDefault="007348D9" w:rsidP="00D720D9">
      <w:pPr>
        <w:tabs>
          <w:tab w:val="left" w:pos="709"/>
        </w:tabs>
        <w:spacing w:line="276" w:lineRule="auto"/>
        <w:ind w:hanging="426"/>
        <w:jc w:val="both"/>
        <w:rPr>
          <w:lang w:val="ru-RU"/>
        </w:rPr>
      </w:pPr>
      <w:r w:rsidRPr="00D720D9">
        <w:rPr>
          <w:lang w:val="ru-RU"/>
        </w:rPr>
        <w:t xml:space="preserve">            Согласно ФГТ, данная система оценки качества исполнения является основной. В зависимости от сложившихся традиций 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D720D9">
        <w:rPr>
          <w:lang w:val="ru-RU"/>
        </w:rPr>
        <w:t>-»</w:t>
      </w:r>
      <w:proofErr w:type="gramEnd"/>
      <w:r w:rsidRPr="00D720D9">
        <w:rPr>
          <w:lang w:val="ru-RU"/>
        </w:rPr>
        <w:t>, что даст возможность более конкретно  точно оценить выступление учащегося.</w:t>
      </w:r>
    </w:p>
    <w:p w:rsidR="000C19F1" w:rsidRPr="000C19F1" w:rsidRDefault="007348D9" w:rsidP="000C19F1">
      <w:pPr>
        <w:tabs>
          <w:tab w:val="left" w:pos="709"/>
        </w:tabs>
        <w:spacing w:line="276" w:lineRule="auto"/>
        <w:ind w:hanging="426"/>
        <w:jc w:val="both"/>
        <w:rPr>
          <w:lang w:val="ru-RU"/>
        </w:rPr>
      </w:pPr>
      <w:r w:rsidRPr="00D720D9">
        <w:rPr>
          <w:lang w:val="ru-RU"/>
        </w:rPr>
        <w:t xml:space="preserve">           Фонды оценочных сре</w:t>
      </w:r>
      <w:proofErr w:type="gramStart"/>
      <w:r w:rsidRPr="00D720D9">
        <w:rPr>
          <w:lang w:val="ru-RU"/>
        </w:rPr>
        <w:t>дств пр</w:t>
      </w:r>
      <w:proofErr w:type="gramEnd"/>
      <w:r w:rsidRPr="00D720D9">
        <w:rPr>
          <w:lang w:val="ru-RU"/>
        </w:rPr>
        <w:t>изваны обеспечивать оценку качества приобретенных  выпускниками знаний, умений и навыков, а также степень готовности учащихся к возможному продолжению профессионального образования в области музыкального искусства.</w:t>
      </w:r>
    </w:p>
    <w:p w:rsidR="007348D9" w:rsidRPr="000C19F1" w:rsidRDefault="007348D9" w:rsidP="000C19F1">
      <w:pPr>
        <w:tabs>
          <w:tab w:val="left" w:pos="709"/>
        </w:tabs>
        <w:spacing w:line="276" w:lineRule="auto"/>
        <w:ind w:left="426" w:hanging="426"/>
        <w:jc w:val="center"/>
        <w:rPr>
          <w:b/>
          <w:lang w:val="ru-RU"/>
        </w:rPr>
      </w:pPr>
      <w:r w:rsidRPr="00FF40A2">
        <w:rPr>
          <w:b/>
          <w:lang w:val="ru-RU"/>
        </w:rPr>
        <w:t xml:space="preserve">График </w:t>
      </w:r>
      <w:r w:rsidR="00FF40A2">
        <w:rPr>
          <w:b/>
          <w:lang w:val="ru-RU"/>
        </w:rPr>
        <w:t xml:space="preserve">текущей и </w:t>
      </w:r>
      <w:r w:rsidRPr="00FF40A2">
        <w:rPr>
          <w:b/>
          <w:lang w:val="ru-RU"/>
        </w:rPr>
        <w:t>промежуточной аттестации</w:t>
      </w:r>
    </w:p>
    <w:tbl>
      <w:tblPr>
        <w:tblStyle w:val="af6"/>
        <w:tblW w:w="0" w:type="auto"/>
        <w:tblInd w:w="-34" w:type="dxa"/>
        <w:tblLook w:val="04A0"/>
      </w:tblPr>
      <w:tblGrid>
        <w:gridCol w:w="1135"/>
        <w:gridCol w:w="1617"/>
        <w:gridCol w:w="1985"/>
        <w:gridCol w:w="5068"/>
      </w:tblGrid>
      <w:tr w:rsidR="007348D9" w:rsidRPr="00D720D9" w:rsidTr="00DD6BAF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2B4D8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BC1B83" w:rsidRDefault="00BC1B83" w:rsidP="00BC1B83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Сроки  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48D9" w:rsidRPr="004204B7" w:rsidTr="00DD6BAF"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  <w:p w:rsidR="007348D9" w:rsidRPr="00D720D9" w:rsidRDefault="000176E3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025838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урок</w:t>
            </w:r>
            <w:r w:rsidR="007348D9" w:rsidRPr="00D72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  <w:r w:rsidRPr="00D72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произведения в ансамбле с преподавателем или обучающимся</w:t>
            </w:r>
          </w:p>
        </w:tc>
      </w:tr>
      <w:tr w:rsidR="007348D9" w:rsidRPr="004204B7" w:rsidTr="00DD6BAF">
        <w:tc>
          <w:tcPr>
            <w:tcW w:w="11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0412F3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Зачет </w:t>
            </w:r>
            <w:r w:rsidR="00041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коллоквиум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произведения в ансамбле с преподавателем или обучающимся</w:t>
            </w:r>
          </w:p>
        </w:tc>
      </w:tr>
      <w:tr w:rsidR="007348D9" w:rsidRPr="004204B7" w:rsidTr="00DD6BAF">
        <w:trPr>
          <w:trHeight w:val="600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  <w:proofErr w:type="spellEnd"/>
            <w:r w:rsidRPr="00D72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48D9" w:rsidRPr="00D720D9" w:rsidRDefault="007348D9" w:rsidP="00D720D9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  <w:r w:rsidRPr="00D72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C19F1" w:rsidRPr="00D720D9" w:rsidRDefault="007348D9" w:rsidP="00D720D9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0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произведения в ансамбле с преподавателем или обучающимся</w:t>
            </w:r>
          </w:p>
        </w:tc>
      </w:tr>
    </w:tbl>
    <w:p w:rsidR="00DD6BAF" w:rsidRPr="00A00AFF" w:rsidRDefault="00DD6BAF" w:rsidP="00DD6BAF">
      <w:pPr>
        <w:pStyle w:val="af"/>
        <w:jc w:val="center"/>
        <w:rPr>
          <w:rFonts w:ascii="Times New Roman" w:hAnsi="Times New Roman"/>
          <w:b/>
        </w:rPr>
      </w:pPr>
      <w:r w:rsidRPr="00A00AFF">
        <w:rPr>
          <w:rFonts w:ascii="Times New Roman" w:hAnsi="Times New Roman"/>
          <w:b/>
        </w:rPr>
        <w:lastRenderedPageBreak/>
        <w:t>Вопросы для оценивания информационных и понятийных знаний обучающихся (рекомендуется включать в коллоквиум)</w:t>
      </w:r>
    </w:p>
    <w:p w:rsidR="00DD6BAF" w:rsidRPr="00FC1F5B" w:rsidRDefault="00DD6BAF" w:rsidP="00DD6BAF">
      <w:pPr>
        <w:pStyle w:val="af"/>
        <w:jc w:val="center"/>
        <w:rPr>
          <w:rFonts w:ascii="Times New Roman" w:hAnsi="Times New Roman"/>
          <w:b/>
          <w:sz w:val="16"/>
          <w:szCs w:val="16"/>
        </w:rPr>
      </w:pPr>
    </w:p>
    <w:p w:rsidR="00DD6BAF" w:rsidRPr="00D7587C" w:rsidRDefault="00DD6BAF" w:rsidP="00DD6BAF">
      <w:pPr>
        <w:pStyle w:val="af"/>
        <w:widowControl/>
        <w:numPr>
          <w:ilvl w:val="0"/>
          <w:numId w:val="19"/>
        </w:numPr>
        <w:suppressAutoHyphens w:val="0"/>
        <w:rPr>
          <w:rFonts w:ascii="Times New Roman" w:hAnsi="Times New Roman"/>
          <w:color w:val="auto"/>
        </w:rPr>
      </w:pPr>
      <w:r w:rsidRPr="00D7587C">
        <w:rPr>
          <w:rFonts w:ascii="Times New Roman" w:hAnsi="Times New Roman"/>
          <w:color w:val="auto"/>
        </w:rPr>
        <w:t xml:space="preserve">Особенности певческого дыхания. </w:t>
      </w:r>
      <w:r>
        <w:rPr>
          <w:rFonts w:ascii="Times New Roman" w:hAnsi="Times New Roman"/>
        </w:rPr>
        <w:t xml:space="preserve"> </w:t>
      </w:r>
    </w:p>
    <w:p w:rsidR="00DD6BAF" w:rsidRPr="009D08C8" w:rsidRDefault="00DD6BAF" w:rsidP="00DD6BAF">
      <w:pPr>
        <w:pStyle w:val="af"/>
        <w:widowControl/>
        <w:numPr>
          <w:ilvl w:val="0"/>
          <w:numId w:val="19"/>
        </w:numPr>
        <w:suppressAutoHyphens w:val="0"/>
        <w:rPr>
          <w:rFonts w:ascii="Times New Roman" w:hAnsi="Times New Roman"/>
        </w:rPr>
      </w:pPr>
      <w:r w:rsidRPr="000E5265">
        <w:rPr>
          <w:rFonts w:ascii="Times New Roman" w:hAnsi="Times New Roman"/>
          <w:color w:val="auto"/>
        </w:rPr>
        <w:t>Что такое диапазон певческого  голоса</w:t>
      </w:r>
      <w:proofErr w:type="gramStart"/>
      <w:r w:rsidRPr="000E5265">
        <w:rPr>
          <w:rFonts w:ascii="Times New Roman" w:hAnsi="Times New Roman"/>
          <w:color w:val="auto"/>
        </w:rPr>
        <w:t xml:space="preserve"> ?</w:t>
      </w:r>
      <w:proofErr w:type="gramEnd"/>
    </w:p>
    <w:p w:rsidR="009D08C8" w:rsidRDefault="009D08C8" w:rsidP="00DD6BAF">
      <w:pPr>
        <w:pStyle w:val="af"/>
        <w:widowControl/>
        <w:numPr>
          <w:ilvl w:val="0"/>
          <w:numId w:val="19"/>
        </w:numPr>
        <w:suppressAutoHyphens w:val="0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Особенности работы концертмейстера  с солистом.</w:t>
      </w:r>
    </w:p>
    <w:p w:rsidR="00DD6BAF" w:rsidRPr="009078CD" w:rsidRDefault="00DD6BAF" w:rsidP="00DD6BAF">
      <w:pPr>
        <w:pStyle w:val="af"/>
        <w:widowControl/>
        <w:numPr>
          <w:ilvl w:val="0"/>
          <w:numId w:val="19"/>
        </w:numPr>
        <w:suppressAutoHyphens w:val="0"/>
        <w:rPr>
          <w:rFonts w:ascii="Times New Roman" w:hAnsi="Times New Roman"/>
          <w:color w:val="auto"/>
        </w:rPr>
      </w:pPr>
      <w:r w:rsidRPr="009078CD">
        <w:rPr>
          <w:rFonts w:ascii="Times New Roman" w:hAnsi="Times New Roman"/>
          <w:color w:val="auto"/>
        </w:rPr>
        <w:t xml:space="preserve">Назовите имена русских композиторов, написавших </w:t>
      </w:r>
      <w:r>
        <w:rPr>
          <w:rFonts w:ascii="Times New Roman" w:hAnsi="Times New Roman"/>
        </w:rPr>
        <w:t xml:space="preserve">вокальные </w:t>
      </w:r>
      <w:r w:rsidRPr="009078CD">
        <w:rPr>
          <w:rFonts w:ascii="Times New Roman" w:hAnsi="Times New Roman"/>
        </w:rPr>
        <w:t>сочинения</w:t>
      </w:r>
      <w:r w:rsidRPr="009078CD">
        <w:rPr>
          <w:rFonts w:ascii="Times New Roman" w:hAnsi="Times New Roman"/>
          <w:color w:val="auto"/>
        </w:rPr>
        <w:t xml:space="preserve"> (в том числе и наших современников).</w:t>
      </w:r>
    </w:p>
    <w:p w:rsidR="00DD6BAF" w:rsidRPr="000E5265" w:rsidRDefault="009D08C8" w:rsidP="00DD6BAF">
      <w:pPr>
        <w:pStyle w:val="af"/>
        <w:widowControl/>
        <w:numPr>
          <w:ilvl w:val="0"/>
          <w:numId w:val="19"/>
        </w:numPr>
        <w:suppressAutoHyphens w:val="0"/>
        <w:rPr>
          <w:rFonts w:ascii="Times New Roman" w:hAnsi="Times New Roman"/>
          <w:color w:val="auto"/>
        </w:rPr>
      </w:pPr>
      <w:r>
        <w:rPr>
          <w:rFonts w:ascii="Times New Roman" w:hAnsi="Times New Roman"/>
        </w:rPr>
        <w:t xml:space="preserve">Строение </w:t>
      </w:r>
      <w:proofErr w:type="spellStart"/>
      <w:proofErr w:type="gramStart"/>
      <w:r>
        <w:rPr>
          <w:rFonts w:ascii="Times New Roman" w:hAnsi="Times New Roman"/>
        </w:rPr>
        <w:t>струнного-щипкового</w:t>
      </w:r>
      <w:proofErr w:type="spellEnd"/>
      <w:proofErr w:type="gramEnd"/>
      <w:r>
        <w:rPr>
          <w:rFonts w:ascii="Times New Roman" w:hAnsi="Times New Roman"/>
        </w:rPr>
        <w:t xml:space="preserve"> народного и</w:t>
      </w:r>
      <w:r w:rsidR="00DD6BAF">
        <w:rPr>
          <w:rFonts w:ascii="Times New Roman" w:hAnsi="Times New Roman"/>
        </w:rPr>
        <w:t xml:space="preserve">нструмента, особенности </w:t>
      </w:r>
      <w:proofErr w:type="spellStart"/>
      <w:r w:rsidR="00DD6BAF">
        <w:rPr>
          <w:rFonts w:ascii="Times New Roman" w:hAnsi="Times New Roman"/>
        </w:rPr>
        <w:t>звукоизвлечения</w:t>
      </w:r>
      <w:proofErr w:type="spellEnd"/>
      <w:r w:rsidR="00DD6BAF">
        <w:rPr>
          <w:rFonts w:ascii="Times New Roman" w:hAnsi="Times New Roman"/>
        </w:rPr>
        <w:t>.</w:t>
      </w:r>
    </w:p>
    <w:p w:rsidR="00DD6BAF" w:rsidRPr="009C765C" w:rsidRDefault="00DD6BAF" w:rsidP="00DD6BAF">
      <w:pPr>
        <w:pStyle w:val="af"/>
        <w:widowControl/>
        <w:numPr>
          <w:ilvl w:val="0"/>
          <w:numId w:val="19"/>
        </w:numPr>
        <w:suppressAutoHyphens w:val="0"/>
        <w:jc w:val="both"/>
        <w:rPr>
          <w:rFonts w:ascii="Times New Roman" w:hAnsi="Times New Roman"/>
          <w:color w:val="auto"/>
        </w:rPr>
      </w:pPr>
      <w:r w:rsidRPr="009C765C">
        <w:rPr>
          <w:rFonts w:ascii="Times New Roman" w:hAnsi="Times New Roman"/>
          <w:color w:val="auto"/>
        </w:rPr>
        <w:t>Определить характер, образное содержание</w:t>
      </w:r>
      <w:r w:rsidR="009D08C8">
        <w:rPr>
          <w:rFonts w:ascii="Times New Roman" w:hAnsi="Times New Roman"/>
          <w:color w:val="auto"/>
        </w:rPr>
        <w:t xml:space="preserve"> исполняемого</w:t>
      </w:r>
      <w:r w:rsidRPr="009C765C">
        <w:rPr>
          <w:rFonts w:ascii="Times New Roman" w:hAnsi="Times New Roman"/>
          <w:color w:val="auto"/>
        </w:rPr>
        <w:t xml:space="preserve"> произведения.</w:t>
      </w:r>
    </w:p>
    <w:p w:rsidR="00DD6BAF" w:rsidRPr="009C765C" w:rsidRDefault="00DD6BAF" w:rsidP="00DD6BAF">
      <w:pPr>
        <w:pStyle w:val="af"/>
        <w:widowControl/>
        <w:numPr>
          <w:ilvl w:val="0"/>
          <w:numId w:val="19"/>
        </w:numPr>
        <w:suppressAutoHyphens w:val="0"/>
        <w:rPr>
          <w:rFonts w:ascii="Times New Roman" w:hAnsi="Times New Roman"/>
          <w:color w:val="auto"/>
        </w:rPr>
      </w:pPr>
      <w:r w:rsidRPr="009C765C">
        <w:rPr>
          <w:rFonts w:ascii="Times New Roman" w:hAnsi="Times New Roman"/>
          <w:color w:val="auto"/>
        </w:rPr>
        <w:t>Назвать композитора, его национальную принадлежность.</w:t>
      </w:r>
    </w:p>
    <w:p w:rsidR="00DD6BAF" w:rsidRPr="009C765C" w:rsidRDefault="00DD6BAF" w:rsidP="00DD6BAF">
      <w:pPr>
        <w:pStyle w:val="af"/>
        <w:widowControl/>
        <w:numPr>
          <w:ilvl w:val="0"/>
          <w:numId w:val="19"/>
        </w:numPr>
        <w:suppressAutoHyphens w:val="0"/>
        <w:rPr>
          <w:rFonts w:ascii="Times New Roman" w:hAnsi="Times New Roman"/>
          <w:color w:val="auto"/>
        </w:rPr>
      </w:pPr>
      <w:r w:rsidRPr="009C765C">
        <w:rPr>
          <w:rFonts w:ascii="Times New Roman" w:hAnsi="Times New Roman"/>
          <w:color w:val="auto"/>
        </w:rPr>
        <w:t>Проанализировать одно из исполняемых музыкальных произведений:</w:t>
      </w:r>
    </w:p>
    <w:p w:rsidR="00DD6BAF" w:rsidRPr="009C765C" w:rsidRDefault="00DD6BAF" w:rsidP="00DD6BAF">
      <w:pPr>
        <w:pStyle w:val="af"/>
        <w:widowControl/>
        <w:numPr>
          <w:ilvl w:val="0"/>
          <w:numId w:val="20"/>
        </w:numPr>
        <w:suppressAutoHyphens w:val="0"/>
        <w:rPr>
          <w:rFonts w:ascii="Times New Roman" w:hAnsi="Times New Roman"/>
          <w:color w:val="auto"/>
        </w:rPr>
      </w:pPr>
      <w:r w:rsidRPr="009C765C">
        <w:rPr>
          <w:rFonts w:ascii="Times New Roman" w:hAnsi="Times New Roman"/>
          <w:color w:val="auto"/>
        </w:rPr>
        <w:t xml:space="preserve">Размер </w:t>
      </w:r>
    </w:p>
    <w:p w:rsidR="00DD6BAF" w:rsidRDefault="00DD6BAF" w:rsidP="00DD6BAF">
      <w:pPr>
        <w:pStyle w:val="af"/>
        <w:widowControl/>
        <w:numPr>
          <w:ilvl w:val="0"/>
          <w:numId w:val="20"/>
        </w:numPr>
        <w:suppressAutoHyphens w:val="0"/>
        <w:rPr>
          <w:rFonts w:ascii="Times New Roman" w:hAnsi="Times New Roman"/>
          <w:color w:val="auto"/>
        </w:rPr>
      </w:pPr>
      <w:r w:rsidRPr="009C765C">
        <w:rPr>
          <w:rFonts w:ascii="Times New Roman" w:hAnsi="Times New Roman"/>
          <w:color w:val="auto"/>
        </w:rPr>
        <w:t>Тональность</w:t>
      </w:r>
    </w:p>
    <w:p w:rsidR="009D08C8" w:rsidRPr="009C765C" w:rsidRDefault="009D08C8" w:rsidP="00DD6BAF">
      <w:pPr>
        <w:pStyle w:val="af"/>
        <w:widowControl/>
        <w:numPr>
          <w:ilvl w:val="0"/>
          <w:numId w:val="20"/>
        </w:numPr>
        <w:suppressAutoHyphens w:val="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Форма </w:t>
      </w:r>
    </w:p>
    <w:p w:rsidR="00DD6BAF" w:rsidRPr="009C765C" w:rsidRDefault="00DD6BAF" w:rsidP="00DD6BAF">
      <w:pPr>
        <w:pStyle w:val="af"/>
        <w:widowControl/>
        <w:numPr>
          <w:ilvl w:val="0"/>
          <w:numId w:val="20"/>
        </w:numPr>
        <w:suppressAutoHyphens w:val="0"/>
        <w:rPr>
          <w:rFonts w:ascii="Times New Roman" w:hAnsi="Times New Roman"/>
          <w:color w:val="auto"/>
        </w:rPr>
      </w:pPr>
      <w:r w:rsidRPr="009C765C">
        <w:rPr>
          <w:rFonts w:ascii="Times New Roman" w:hAnsi="Times New Roman"/>
          <w:color w:val="auto"/>
        </w:rPr>
        <w:t>Штрихи</w:t>
      </w:r>
    </w:p>
    <w:p w:rsidR="00DD6BAF" w:rsidRDefault="00DD6BAF" w:rsidP="00DD6BAF">
      <w:pPr>
        <w:pStyle w:val="af"/>
        <w:widowControl/>
        <w:numPr>
          <w:ilvl w:val="0"/>
          <w:numId w:val="20"/>
        </w:numPr>
        <w:suppressAutoHyphens w:val="0"/>
        <w:rPr>
          <w:rFonts w:ascii="Times New Roman" w:hAnsi="Times New Roman"/>
          <w:color w:val="auto"/>
        </w:rPr>
      </w:pPr>
      <w:r w:rsidRPr="009C765C">
        <w:rPr>
          <w:rFonts w:ascii="Times New Roman" w:hAnsi="Times New Roman"/>
          <w:color w:val="auto"/>
        </w:rPr>
        <w:t>Динамические оттенки</w:t>
      </w:r>
    </w:p>
    <w:p w:rsidR="00DD6BAF" w:rsidRDefault="00A27AD8" w:rsidP="009D08C8">
      <w:pPr>
        <w:pStyle w:val="Body1"/>
        <w:spacing w:line="276" w:lineRule="auto"/>
        <w:rPr>
          <w:rFonts w:ascii="Times New Roman" w:eastAsia="Helvetica" w:hAnsi="Times New Roman"/>
          <w:sz w:val="20"/>
          <w:lang w:val="ru-RU"/>
        </w:rPr>
      </w:pPr>
      <w:r w:rsidRPr="00233D4E">
        <w:rPr>
          <w:rFonts w:ascii="Times New Roman" w:eastAsia="Helvetica" w:hAnsi="Times New Roman"/>
          <w:sz w:val="20"/>
          <w:lang w:val="ru-RU"/>
        </w:rPr>
        <w:t xml:space="preserve">         </w:t>
      </w:r>
    </w:p>
    <w:p w:rsidR="00A27AD8" w:rsidRPr="00233D4E" w:rsidRDefault="00A27AD8" w:rsidP="00D720D9">
      <w:pPr>
        <w:pStyle w:val="Body1"/>
        <w:spacing w:line="276" w:lineRule="auto"/>
        <w:jc w:val="center"/>
        <w:rPr>
          <w:rFonts w:ascii="Times New Roman" w:hAnsi="Times New Roman"/>
          <w:b/>
          <w:sz w:val="20"/>
          <w:lang w:val="ru-RU"/>
        </w:rPr>
      </w:pPr>
      <w:r w:rsidRPr="00233D4E">
        <w:rPr>
          <w:rFonts w:ascii="Times New Roman" w:eastAsia="Helvetica" w:hAnsi="Times New Roman"/>
          <w:sz w:val="20"/>
          <w:lang w:val="ru-RU"/>
        </w:rPr>
        <w:t xml:space="preserve"> </w:t>
      </w:r>
      <w:r w:rsidRPr="00233D4E">
        <w:rPr>
          <w:rFonts w:ascii="Times New Roman" w:hAnsi="Times New Roman"/>
          <w:b/>
          <w:sz w:val="20"/>
        </w:rPr>
        <w:t>V</w:t>
      </w:r>
      <w:r w:rsidRPr="00233D4E">
        <w:rPr>
          <w:rFonts w:ascii="Times New Roman" w:hAnsi="Times New Roman"/>
          <w:b/>
          <w:sz w:val="20"/>
          <w:lang w:val="ru-RU"/>
        </w:rPr>
        <w:t>. МЕТОДИЧЕСКОЕ ОБЕСПЕЧЕНИЕ УЧЕБНОГО ПРОЦЕССА</w:t>
      </w:r>
    </w:p>
    <w:p w:rsidR="00A27AD8" w:rsidRPr="00D720D9" w:rsidRDefault="00A27AD8" w:rsidP="00D720D9">
      <w:pPr>
        <w:pStyle w:val="Body1"/>
        <w:spacing w:line="276" w:lineRule="auto"/>
        <w:ind w:firstLine="11"/>
        <w:jc w:val="center"/>
        <w:rPr>
          <w:rFonts w:ascii="Times New Roman" w:hAnsi="Times New Roman"/>
          <w:b/>
          <w:szCs w:val="24"/>
          <w:lang w:val="ru-RU"/>
        </w:rPr>
      </w:pPr>
      <w:r w:rsidRPr="00D720D9">
        <w:rPr>
          <w:rFonts w:ascii="Times New Roman" w:hAnsi="Times New Roman"/>
          <w:b/>
          <w:szCs w:val="24"/>
          <w:lang w:val="ru-RU"/>
        </w:rPr>
        <w:t xml:space="preserve"> Методические рекомендации педагогическим работникам</w:t>
      </w:r>
    </w:p>
    <w:p w:rsidR="00A27AD8" w:rsidRPr="00D720D9" w:rsidRDefault="00A27AD8" w:rsidP="00D720D9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Условием успешной реализации программы по учебному предмету "Концертмейстерский класс" является наличие в школе квалифицированных специалистов, имеющих практический концертмейстерский опыт, работающих с различными инструментами, голосами, знающих репертуар, владеющих методикой преподавания данного предмета, а также наличие иллюстраторов.</w:t>
      </w:r>
    </w:p>
    <w:p w:rsidR="00A27AD8" w:rsidRPr="00D720D9" w:rsidRDefault="00A27AD8" w:rsidP="00D720D9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В работе с учащимися преподаватель должен следовать принципам последовательности, постепенности, доступности, наглядности в освоении материала.</w:t>
      </w:r>
    </w:p>
    <w:p w:rsidR="00A27AD8" w:rsidRPr="00D720D9" w:rsidRDefault="00A27AD8" w:rsidP="00D720D9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Весь процесс обучения д</w:t>
      </w:r>
      <w:r w:rsidR="00732E84" w:rsidRPr="00D720D9">
        <w:rPr>
          <w:rFonts w:ascii="Times New Roman" w:eastAsia="Helvetica" w:hAnsi="Times New Roman"/>
          <w:szCs w:val="24"/>
          <w:lang w:val="ru-RU"/>
        </w:rPr>
        <w:t>олжен быть построен по принципу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732E84" w:rsidRPr="00D720D9">
        <w:rPr>
          <w:rFonts w:ascii="Times New Roman" w:eastAsia="Helvetica" w:hAnsi="Times New Roman"/>
          <w:szCs w:val="24"/>
          <w:lang w:val="ru-RU"/>
        </w:rPr>
        <w:t xml:space="preserve">-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от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 xml:space="preserve"> простого к сложному. При этом необходимо учитывать индивидуальные особенности ученика, его физические данные, уровень развития музыкальных способностей и пианистическую подготовку, полученную в классе специального фортепиано. </w:t>
      </w:r>
    </w:p>
    <w:p w:rsidR="00A27AD8" w:rsidRPr="00D720D9" w:rsidRDefault="00A27AD8" w:rsidP="00D720D9">
      <w:pPr>
        <w:pStyle w:val="Body1"/>
        <w:spacing w:line="276" w:lineRule="auto"/>
        <w:ind w:firstLine="664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Важной задачей предмета является развитие навыков самостоятельной работы над произведением. Ученик должен обязательно проиграть и внимательно изучить партию солиста; определить характер произведения и наметить те приемы и выразительные средства, которые потребуются для создания этого замысла. </w:t>
      </w:r>
    </w:p>
    <w:p w:rsidR="00A27AD8" w:rsidRPr="00D720D9" w:rsidRDefault="00A27AD8" w:rsidP="00D720D9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 начале каждого полугодия преподаватель составляет для учащегося индивидуальный план, который утверждается заведующим отделом. При составлении плана следует учитывать индивидуально-личностные особенности и степень подготовки обучающегося. </w:t>
      </w:r>
    </w:p>
    <w:p w:rsidR="00A27AD8" w:rsidRPr="00D720D9" w:rsidRDefault="00A27AD8" w:rsidP="00D720D9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В репертуар необходимо включать произведения, доступные ученику по степени технической и образной сложности, высокохудожественные по содержанию, разнообразные по стилю, жанрам, форме и фактуре.</w:t>
      </w:r>
    </w:p>
    <w:p w:rsidR="00A27AD8" w:rsidRPr="00D720D9" w:rsidRDefault="00A27AD8" w:rsidP="00D720D9">
      <w:pPr>
        <w:pStyle w:val="Body1"/>
        <w:spacing w:line="276" w:lineRule="auto"/>
        <w:ind w:firstLine="709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Основное место в репертуаре должна занимать академическая музыка как отечественных, так и зарубежных композиторов.</w:t>
      </w:r>
    </w:p>
    <w:p w:rsidR="00A27AD8" w:rsidRPr="00233D4E" w:rsidRDefault="00A27AD8" w:rsidP="00D720D9">
      <w:pPr>
        <w:pStyle w:val="Body1"/>
        <w:spacing w:line="276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szCs w:val="24"/>
          <w:lang w:val="ru-RU"/>
        </w:rPr>
        <w:t>Методические рекомендации при работе с учащимися в классе  вокального аккомпанемента</w:t>
      </w:r>
    </w:p>
    <w:p w:rsidR="00A27AD8" w:rsidRPr="00D720D9" w:rsidRDefault="00A27AD8" w:rsidP="00D720D9">
      <w:pPr>
        <w:pStyle w:val="Body1"/>
        <w:spacing w:line="276" w:lineRule="auto"/>
        <w:ind w:firstLine="72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Ученику-концертмейстеру необходим предварительный этап работы над вокальным сочинением.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А именно: знание вокальной строчки, осмысление поэтического текста, определение жанра произведения (колыбельная, баркарола, полька, мазурка, вальс, марш и т. д.).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 xml:space="preserve"> Необходимо научить ученика петь вокальную строчку под собственный аккомпанемент.</w:t>
      </w:r>
    </w:p>
    <w:p w:rsidR="00A27AD8" w:rsidRPr="00D720D9" w:rsidRDefault="00A27AD8" w:rsidP="00D720D9">
      <w:pPr>
        <w:pStyle w:val="Body1"/>
        <w:spacing w:line="276" w:lineRule="auto"/>
        <w:ind w:left="66" w:firstLine="664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lastRenderedPageBreak/>
        <w:t>Большое значение у вокалистов имеет правильное дыхание. Начинающий концертмейстер должен научиться предчувствовать смену дыхания у певца; понимать закономерности дыхания, зависящие от профессиональной подготовки вокалиста, состояния его голоса и от правильно выбранного темпа.</w:t>
      </w:r>
    </w:p>
    <w:p w:rsidR="00A27AD8" w:rsidRPr="00D720D9" w:rsidRDefault="00732E84" w:rsidP="00D720D9">
      <w:pPr>
        <w:pStyle w:val="Body1"/>
        <w:spacing w:line="276" w:lineRule="auto"/>
        <w:ind w:left="66" w:firstLine="621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Важно обратить внимание учащегося на степень употребления педали, применения динамики и артикуляции в партии фортепиано в зависимости от тесситуры, силы и тембра голоса вокалиста. </w:t>
      </w:r>
    </w:p>
    <w:p w:rsidR="00A27AD8" w:rsidRPr="00D720D9" w:rsidRDefault="00A27AD8" w:rsidP="00D720D9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Одна из первостепенных задач преподавателя - научить будущего концертмейстера понимать вокальную природу музыкального интонирования, научить слышать наполненность интервалов, грамотно и выразительно фразировать музыкальный текст.</w:t>
      </w:r>
    </w:p>
    <w:p w:rsidR="00A27AD8" w:rsidRPr="00D720D9" w:rsidRDefault="00A27AD8" w:rsidP="00D720D9">
      <w:pPr>
        <w:pStyle w:val="Body1"/>
        <w:spacing w:line="276" w:lineRule="auto"/>
        <w:ind w:firstLine="72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Обучающиеся должны получить первоначальные знания о вокальной технологии и понимать: </w:t>
      </w:r>
    </w:p>
    <w:p w:rsidR="00A27AD8" w:rsidRPr="00D720D9" w:rsidRDefault="00A27AD8" w:rsidP="00D720D9">
      <w:pPr>
        <w:pStyle w:val="Body1"/>
        <w:spacing w:line="276" w:lineRule="auto"/>
        <w:ind w:left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как вокалист берет и как держит дыхание; </w:t>
      </w:r>
    </w:p>
    <w:p w:rsidR="00A27AD8" w:rsidRPr="00D720D9" w:rsidRDefault="00A27AD8" w:rsidP="00D720D9">
      <w:pPr>
        <w:pStyle w:val="Body1"/>
        <w:spacing w:line="276" w:lineRule="auto"/>
        <w:ind w:left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что такое пение "на опоре" и "бездыханное" пение; </w:t>
      </w:r>
    </w:p>
    <w:p w:rsidR="00733A00" w:rsidRPr="00D720D9" w:rsidRDefault="00A27AD8" w:rsidP="00D720D9">
      <w:pPr>
        <w:pStyle w:val="Body1"/>
        <w:spacing w:line="276" w:lineRule="auto"/>
        <w:ind w:left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различие между чистой и фальшивой интонацией, </w:t>
      </w:r>
    </w:p>
    <w:p w:rsidR="00A27AD8" w:rsidRPr="00D720D9" w:rsidRDefault="00A27AD8" w:rsidP="00D720D9">
      <w:pPr>
        <w:pStyle w:val="Body1"/>
        <w:spacing w:line="276" w:lineRule="auto"/>
        <w:ind w:left="42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а также иметь представлен</w:t>
      </w:r>
      <w:r w:rsidR="00AF7406" w:rsidRPr="00D720D9">
        <w:rPr>
          <w:rFonts w:ascii="Times New Roman" w:eastAsia="Helvetica" w:hAnsi="Times New Roman"/>
          <w:szCs w:val="24"/>
          <w:lang w:val="ru-RU"/>
        </w:rPr>
        <w:t>ие о "филировке" звука, пении "</w:t>
      </w:r>
      <w:proofErr w:type="spellStart"/>
      <w:r w:rsidRPr="00D720D9">
        <w:rPr>
          <w:rFonts w:ascii="Times New Roman" w:eastAsia="Helvetica" w:hAnsi="Times New Roman"/>
          <w:szCs w:val="24"/>
        </w:rPr>
        <w:t>portamento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>" и т.д.</w:t>
      </w:r>
    </w:p>
    <w:p w:rsidR="00A27AD8" w:rsidRPr="00D720D9" w:rsidRDefault="00A27AD8" w:rsidP="00D720D9">
      <w:pPr>
        <w:pStyle w:val="Body1"/>
        <w:tabs>
          <w:tab w:val="left" w:pos="64"/>
        </w:tabs>
        <w:spacing w:line="276" w:lineRule="auto"/>
        <w:ind w:left="43" w:firstLine="654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Преподаватель должен четко проанализировать совместно с учеником структуру произведения, обозначив такие понятия, как вступление, заключение, сольные </w:t>
      </w:r>
      <w:r w:rsidR="00732E84" w:rsidRPr="00D720D9">
        <w:rPr>
          <w:rFonts w:ascii="Times New Roman" w:eastAsia="Helvetica" w:hAnsi="Times New Roman"/>
          <w:szCs w:val="24"/>
          <w:lang w:val="ru-RU"/>
        </w:rPr>
        <w:t>эпизоды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. В сольных </w:t>
      </w:r>
      <w:r w:rsidR="00732E84" w:rsidRPr="00D720D9">
        <w:rPr>
          <w:rFonts w:ascii="Times New Roman" w:eastAsia="Helvetica" w:hAnsi="Times New Roman"/>
          <w:szCs w:val="24"/>
          <w:lang w:val="ru-RU"/>
        </w:rPr>
        <w:t>эпизодах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важно сохранить общий эмоциональный настрой, не теряя формы произведения. Вступление, заключение и проигрыши должны быть частью целого и подчиняться единому художественному замыслу. </w:t>
      </w:r>
    </w:p>
    <w:p w:rsidR="00A27AD8" w:rsidRPr="00D720D9" w:rsidRDefault="00A27AD8" w:rsidP="00D720D9">
      <w:pPr>
        <w:pStyle w:val="Body1"/>
        <w:spacing w:line="276" w:lineRule="auto"/>
        <w:ind w:left="43" w:firstLine="68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Необходимо сразу определить основной темп произведения, а также обратить внимание на темповые отклонения, ферматы, цезуры и т.д. Подобные отступления диктуются стилистическими требованиями и особенностями индивидуальной интерпретации произведения у каждого солиста.</w:t>
      </w:r>
    </w:p>
    <w:p w:rsidR="00A27AD8" w:rsidRPr="00D720D9" w:rsidRDefault="00A27AD8" w:rsidP="00D720D9">
      <w:pPr>
        <w:pStyle w:val="Body1"/>
        <w:spacing w:line="276" w:lineRule="auto"/>
        <w:ind w:firstLine="729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Пианист должен чутко поддерживать солиста, добиваться единого движения, избегая отставания или опережения его партии, добиваться свободы исполнения за счет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слышания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всей фактуры. </w:t>
      </w:r>
    </w:p>
    <w:p w:rsidR="00A27AD8" w:rsidRPr="00D720D9" w:rsidRDefault="00A27AD8" w:rsidP="00D720D9">
      <w:pPr>
        <w:pStyle w:val="Body1"/>
        <w:spacing w:line="276" w:lineRule="auto"/>
        <w:ind w:firstLine="686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Концертмейстер должен выполнять не только функцию аккомпаниатора, но и функцию дирижера, иметь навык целостного восприятия 3-строчной или многострочной фактуры. </w:t>
      </w:r>
    </w:p>
    <w:p w:rsidR="00A27AD8" w:rsidRPr="00233D4E" w:rsidRDefault="00A27AD8" w:rsidP="00D720D9">
      <w:pPr>
        <w:pStyle w:val="Body1"/>
        <w:spacing w:line="276" w:lineRule="auto"/>
        <w:rPr>
          <w:rFonts w:ascii="Times New Roman" w:hAnsi="Times New Roman"/>
          <w:sz w:val="16"/>
          <w:szCs w:val="16"/>
          <w:lang w:val="ru-RU"/>
        </w:rPr>
      </w:pPr>
    </w:p>
    <w:p w:rsidR="007C4707" w:rsidRPr="00D720D9" w:rsidRDefault="007C4707" w:rsidP="00D720D9">
      <w:pPr>
        <w:spacing w:line="276" w:lineRule="auto"/>
        <w:jc w:val="center"/>
        <w:rPr>
          <w:b/>
          <w:i/>
          <w:lang w:val="ru-RU"/>
        </w:rPr>
      </w:pPr>
      <w:r w:rsidRPr="00D720D9">
        <w:rPr>
          <w:b/>
          <w:i/>
          <w:lang w:val="ru-RU"/>
        </w:rPr>
        <w:t>Методические рекомендации преподавателям при работе с учащимися в классе инструментального аккомпанемента</w:t>
      </w:r>
    </w:p>
    <w:p w:rsidR="007C4707" w:rsidRPr="00D720D9" w:rsidRDefault="007C4707" w:rsidP="00D720D9">
      <w:pPr>
        <w:spacing w:line="276" w:lineRule="auto"/>
        <w:jc w:val="both"/>
        <w:rPr>
          <w:lang w:val="ru-RU"/>
        </w:rPr>
      </w:pPr>
      <w:r w:rsidRPr="00D720D9">
        <w:rPr>
          <w:lang w:val="ru-RU"/>
        </w:rPr>
        <w:t xml:space="preserve"> </w:t>
      </w:r>
      <w:r w:rsidRPr="00D720D9">
        <w:rPr>
          <w:lang w:val="ru-RU"/>
        </w:rPr>
        <w:tab/>
        <w:t xml:space="preserve">  Необходимо познакомить ученика с инструментом, с его строением, названием частей, спецификой строя. Специфические штрихи, как и </w:t>
      </w:r>
      <w:proofErr w:type="spellStart"/>
      <w:r w:rsidRPr="00D720D9">
        <w:rPr>
          <w:lang w:val="ru-RU"/>
        </w:rPr>
        <w:t>звукоизвлечение</w:t>
      </w:r>
      <w:proofErr w:type="spellEnd"/>
      <w:r w:rsidRPr="00D720D9">
        <w:rPr>
          <w:lang w:val="ru-RU"/>
        </w:rPr>
        <w:t xml:space="preserve">, отличаются от </w:t>
      </w:r>
      <w:proofErr w:type="gramStart"/>
      <w:r w:rsidRPr="00D720D9">
        <w:rPr>
          <w:lang w:val="ru-RU"/>
        </w:rPr>
        <w:t>фортепианных</w:t>
      </w:r>
      <w:proofErr w:type="gramEnd"/>
      <w:r w:rsidRPr="00D720D9">
        <w:rPr>
          <w:lang w:val="ru-RU"/>
        </w:rPr>
        <w:t>.</w:t>
      </w:r>
    </w:p>
    <w:p w:rsidR="007C4707" w:rsidRPr="00D720D9" w:rsidRDefault="007C4707" w:rsidP="00D720D9">
      <w:pPr>
        <w:spacing w:line="276" w:lineRule="auto"/>
        <w:jc w:val="both"/>
        <w:rPr>
          <w:lang w:val="ru-RU"/>
        </w:rPr>
      </w:pPr>
      <w:r w:rsidRPr="00D720D9">
        <w:rPr>
          <w:lang w:val="ru-RU"/>
        </w:rPr>
        <w:t xml:space="preserve"> </w:t>
      </w:r>
      <w:r w:rsidRPr="00D720D9">
        <w:rPr>
          <w:lang w:val="ru-RU"/>
        </w:rPr>
        <w:tab/>
        <w:t xml:space="preserve">  Пианисту – концертмейстеру следует стремиться в своем исполнении к тембровой красочности звука, особенно это важно в произведениях, где пианист исполняет партию оркестра.</w:t>
      </w:r>
    </w:p>
    <w:p w:rsidR="007C4707" w:rsidRPr="00D720D9" w:rsidRDefault="007C4707" w:rsidP="00D720D9">
      <w:pPr>
        <w:spacing w:line="276" w:lineRule="auto"/>
        <w:jc w:val="both"/>
        <w:rPr>
          <w:lang w:val="ru-RU"/>
        </w:rPr>
      </w:pPr>
      <w:r w:rsidRPr="00D720D9">
        <w:rPr>
          <w:lang w:val="ru-RU"/>
        </w:rPr>
        <w:t xml:space="preserve">    </w:t>
      </w:r>
      <w:r w:rsidRPr="00D720D9">
        <w:rPr>
          <w:lang w:val="ru-RU"/>
        </w:rPr>
        <w:tab/>
        <w:t>Природа струнных инструментов – певучая, напоминает человеческий голос, и поэтому многое из того, что было отмечено у вокалистов, подходит и для аккомпанемента домровой партии.</w:t>
      </w:r>
    </w:p>
    <w:p w:rsidR="007C4707" w:rsidRPr="00D720D9" w:rsidRDefault="007C4707" w:rsidP="00D720D9">
      <w:pPr>
        <w:spacing w:line="276" w:lineRule="auto"/>
        <w:ind w:firstLine="720"/>
        <w:jc w:val="both"/>
        <w:rPr>
          <w:lang w:val="ru-RU"/>
        </w:rPr>
      </w:pPr>
      <w:r w:rsidRPr="00D720D9">
        <w:rPr>
          <w:lang w:val="ru-RU"/>
        </w:rPr>
        <w:t xml:space="preserve">   Концертмейстеру необходимо познакомиться с домровыми штрихами, чутко прислушиваться к ним, уметь подражать им на фортепиано для достижения качественной ансамблевой игры.</w:t>
      </w:r>
    </w:p>
    <w:p w:rsidR="007C4707" w:rsidRPr="00D720D9" w:rsidRDefault="007C4707" w:rsidP="00D720D9">
      <w:pPr>
        <w:spacing w:line="276" w:lineRule="auto"/>
        <w:jc w:val="both"/>
        <w:rPr>
          <w:lang w:val="ru-RU"/>
        </w:rPr>
      </w:pPr>
      <w:r w:rsidRPr="00D720D9">
        <w:rPr>
          <w:lang w:val="ru-RU"/>
        </w:rPr>
        <w:t xml:space="preserve">   Важным моментом для учащегося – концертмейстера является соблюдение звукового баланса в произведении, уметь играть </w:t>
      </w:r>
      <w:r w:rsidRPr="00D720D9">
        <w:t>mf</w:t>
      </w:r>
      <w:r w:rsidRPr="00D720D9">
        <w:rPr>
          <w:lang w:val="ru-RU"/>
        </w:rPr>
        <w:t xml:space="preserve">, </w:t>
      </w:r>
      <w:r w:rsidRPr="00D720D9">
        <w:t>p</w:t>
      </w:r>
      <w:r w:rsidRPr="00D720D9">
        <w:rPr>
          <w:lang w:val="ru-RU"/>
        </w:rPr>
        <w:t xml:space="preserve">, </w:t>
      </w:r>
      <w:r w:rsidRPr="00D720D9">
        <w:t>pp</w:t>
      </w:r>
      <w:r w:rsidRPr="00D720D9">
        <w:rPr>
          <w:lang w:val="ru-RU"/>
        </w:rPr>
        <w:t xml:space="preserve">, сохраняя </w:t>
      </w:r>
      <w:proofErr w:type="spellStart"/>
      <w:r w:rsidRPr="00D720D9">
        <w:rPr>
          <w:lang w:val="ru-RU"/>
        </w:rPr>
        <w:t>тембральное</w:t>
      </w:r>
      <w:proofErr w:type="spellEnd"/>
      <w:r w:rsidRPr="00D720D9">
        <w:rPr>
          <w:lang w:val="ru-RU"/>
        </w:rPr>
        <w:t xml:space="preserve"> звучание инструмента и не обесцвечивая партию аккомпанемента на тихих нюансах. При этом очень большое </w:t>
      </w:r>
      <w:r w:rsidRPr="00D720D9">
        <w:rPr>
          <w:lang w:val="ru-RU"/>
        </w:rPr>
        <w:lastRenderedPageBreak/>
        <w:t>значение в аккомпанементе принадлежит линии баса. Бас всегда поддерживает партию солиста.</w:t>
      </w:r>
    </w:p>
    <w:p w:rsidR="007C4707" w:rsidRPr="00D720D9" w:rsidRDefault="007C4707" w:rsidP="00D720D9">
      <w:pPr>
        <w:spacing w:line="276" w:lineRule="auto"/>
        <w:jc w:val="both"/>
        <w:rPr>
          <w:lang w:val="ru-RU"/>
        </w:rPr>
      </w:pPr>
      <w:r w:rsidRPr="00D720D9">
        <w:rPr>
          <w:lang w:val="ru-RU"/>
        </w:rPr>
        <w:t xml:space="preserve">   Следует обратить внимание на точность фразировки, на совпадения с солистом в длительностях, в паузах, на заполнение выдержанных звуков, а также очень важному умению совпадать в началах и окончаниях фраз.</w:t>
      </w:r>
    </w:p>
    <w:p w:rsidR="007C4707" w:rsidRPr="00D720D9" w:rsidRDefault="007C4707" w:rsidP="00D720D9">
      <w:pPr>
        <w:spacing w:line="276" w:lineRule="auto"/>
        <w:jc w:val="both"/>
        <w:rPr>
          <w:lang w:val="ru-RU"/>
        </w:rPr>
      </w:pPr>
      <w:r w:rsidRPr="00D720D9">
        <w:rPr>
          <w:lang w:val="ru-RU"/>
        </w:rPr>
        <w:t xml:space="preserve">   Особая задача у концертмейстера в </w:t>
      </w:r>
      <w:proofErr w:type="spellStart"/>
      <w:r w:rsidRPr="00D720D9">
        <w:rPr>
          <w:lang w:val="ru-RU"/>
        </w:rPr>
        <w:t>кантиленной</w:t>
      </w:r>
      <w:proofErr w:type="spellEnd"/>
      <w:r w:rsidRPr="00D720D9">
        <w:rPr>
          <w:lang w:val="ru-RU"/>
        </w:rPr>
        <w:t xml:space="preserve"> музыке – не дробить сильными долями фортепианной партии длинные фразы солиста, а также владеть приемом особого «бережного» звучания фортепиано во время исполнения солистом флажолетов, которые имеют специфическую окраску.</w:t>
      </w:r>
    </w:p>
    <w:p w:rsidR="007C4707" w:rsidRPr="00D720D9" w:rsidRDefault="007C4707" w:rsidP="00D720D9">
      <w:pPr>
        <w:spacing w:line="276" w:lineRule="auto"/>
        <w:jc w:val="both"/>
        <w:rPr>
          <w:lang w:val="ru-RU"/>
        </w:rPr>
      </w:pPr>
      <w:r w:rsidRPr="00D720D9">
        <w:rPr>
          <w:lang w:val="ru-RU"/>
        </w:rPr>
        <w:t xml:space="preserve">  Совместное исполнение аккордов также требует особых навыков. Если солист раскладывает аккорд, то пианист играет свой аккорд одновременно с верхним звуком его аккорда.</w:t>
      </w:r>
    </w:p>
    <w:p w:rsidR="00A27AD8" w:rsidRPr="00D720D9" w:rsidRDefault="007C4707" w:rsidP="00D720D9">
      <w:pPr>
        <w:spacing w:line="276" w:lineRule="auto"/>
        <w:jc w:val="both"/>
        <w:rPr>
          <w:rFonts w:eastAsia="Helvetica"/>
          <w:color w:val="FF0000"/>
          <w:lang w:val="ru-RU"/>
        </w:rPr>
      </w:pPr>
      <w:r w:rsidRPr="00D720D9">
        <w:rPr>
          <w:lang w:val="ru-RU"/>
        </w:rPr>
        <w:t xml:space="preserve">   </w:t>
      </w:r>
      <w:proofErr w:type="gramStart"/>
      <w:r w:rsidRPr="00D720D9">
        <w:rPr>
          <w:lang w:val="ru-RU"/>
        </w:rPr>
        <w:t>На протяжении всей работы над музыкальным произведением преподавателю необходимо прослеживать связь между художественной и те</w:t>
      </w:r>
      <w:r w:rsidR="00FC3DAA" w:rsidRPr="00D720D9">
        <w:rPr>
          <w:lang w:val="ru-RU"/>
        </w:rPr>
        <w:t>хнической сторонами исполнения.</w:t>
      </w:r>
      <w:r w:rsidR="00FC3DAA" w:rsidRPr="00D720D9">
        <w:rPr>
          <w:rFonts w:eastAsia="Helvetica"/>
          <w:b/>
          <w:i/>
          <w:color w:val="FF0000"/>
          <w:lang w:val="ru-RU"/>
        </w:rPr>
        <w:t xml:space="preserve"> </w:t>
      </w:r>
      <w:proofErr w:type="gramEnd"/>
    </w:p>
    <w:p w:rsidR="00E80CC0" w:rsidRPr="00233D4E" w:rsidRDefault="00E80CC0" w:rsidP="00D720D9">
      <w:pPr>
        <w:pStyle w:val="Body1"/>
        <w:spacing w:line="276" w:lineRule="auto"/>
        <w:ind w:firstLine="696"/>
        <w:jc w:val="both"/>
        <w:rPr>
          <w:rFonts w:ascii="Times New Roman" w:eastAsia="Helvetica" w:hAnsi="Times New Roman"/>
          <w:color w:val="FF0000"/>
          <w:sz w:val="16"/>
          <w:szCs w:val="16"/>
          <w:lang w:val="ru-RU"/>
        </w:rPr>
      </w:pPr>
    </w:p>
    <w:p w:rsidR="00A27AD8" w:rsidRPr="00D720D9" w:rsidRDefault="007C4707" w:rsidP="00D720D9">
      <w:pPr>
        <w:pStyle w:val="Body1"/>
        <w:tabs>
          <w:tab w:val="left" w:pos="9360"/>
        </w:tabs>
        <w:spacing w:line="276" w:lineRule="auto"/>
        <w:ind w:left="720"/>
        <w:jc w:val="center"/>
        <w:rPr>
          <w:rFonts w:ascii="Times New Roman" w:eastAsia="Times New Roman" w:hAnsi="Times New Roman"/>
          <w:b/>
          <w:i/>
          <w:color w:val="auto"/>
          <w:szCs w:val="24"/>
          <w:lang w:val="ru-RU"/>
        </w:rPr>
      </w:pPr>
      <w:r w:rsidRPr="00D720D9">
        <w:rPr>
          <w:rFonts w:ascii="Times New Roman" w:eastAsia="Times New Roman" w:hAnsi="Times New Roman"/>
          <w:b/>
          <w:i/>
          <w:color w:val="auto"/>
          <w:szCs w:val="24"/>
          <w:lang w:val="ru-RU"/>
        </w:rPr>
        <w:t xml:space="preserve"> </w:t>
      </w:r>
      <w:r w:rsidR="00A27AD8" w:rsidRPr="00D720D9">
        <w:rPr>
          <w:rFonts w:ascii="Times New Roman" w:eastAsia="Times New Roman" w:hAnsi="Times New Roman"/>
          <w:b/>
          <w:i/>
          <w:color w:val="auto"/>
          <w:szCs w:val="24"/>
          <w:lang w:val="ru-RU"/>
        </w:rPr>
        <w:t xml:space="preserve"> Рекомендации по организации самостоятельной работы </w:t>
      </w:r>
      <w:proofErr w:type="gramStart"/>
      <w:r w:rsidR="008419F7" w:rsidRPr="00D720D9">
        <w:rPr>
          <w:rFonts w:ascii="Times New Roman" w:eastAsia="Times New Roman" w:hAnsi="Times New Roman"/>
          <w:b/>
          <w:i/>
          <w:color w:val="auto"/>
          <w:szCs w:val="24"/>
          <w:lang w:val="ru-RU"/>
        </w:rPr>
        <w:t>обучающегося</w:t>
      </w:r>
      <w:proofErr w:type="gramEnd"/>
    </w:p>
    <w:p w:rsidR="00A27AD8" w:rsidRPr="00D720D9" w:rsidRDefault="00A27AD8" w:rsidP="00D720D9">
      <w:pPr>
        <w:pStyle w:val="Body1"/>
        <w:tabs>
          <w:tab w:val="left" w:pos="9360"/>
        </w:tabs>
        <w:spacing w:line="276" w:lineRule="auto"/>
        <w:ind w:firstLine="720"/>
        <w:jc w:val="both"/>
        <w:rPr>
          <w:rFonts w:ascii="Times New Roman" w:eastAsia="Times New Roman" w:hAnsi="Times New Roman"/>
          <w:color w:val="auto"/>
          <w:szCs w:val="24"/>
          <w:lang w:val="ru-RU"/>
        </w:rPr>
      </w:pPr>
      <w:r w:rsidRPr="00D720D9">
        <w:rPr>
          <w:rFonts w:ascii="Times New Roman" w:eastAsia="Times New Roman" w:hAnsi="Times New Roman"/>
          <w:color w:val="auto"/>
          <w:szCs w:val="24"/>
          <w:lang w:val="ru-RU"/>
        </w:rPr>
        <w:t>Преподавателю следует распределить время домашнего занятия с учетом всех предметов, связанных с игрой на инструменте. Необходимо учить партию аккомпанемента в произведениях, соблюдая все авторские ремарки в нотах - темп,</w:t>
      </w:r>
      <w:r w:rsidR="008419F7" w:rsidRPr="00D720D9">
        <w:rPr>
          <w:rFonts w:ascii="Times New Roman" w:eastAsia="Times New Roman" w:hAnsi="Times New Roman"/>
          <w:color w:val="auto"/>
          <w:szCs w:val="24"/>
          <w:lang w:val="ru-RU"/>
        </w:rPr>
        <w:t xml:space="preserve"> штрихи, динамику, паузы и т.д.</w:t>
      </w:r>
      <w:r w:rsidRPr="00D720D9">
        <w:rPr>
          <w:rFonts w:ascii="Times New Roman" w:eastAsia="Times New Roman" w:hAnsi="Times New Roman"/>
          <w:color w:val="auto"/>
          <w:szCs w:val="24"/>
          <w:lang w:val="ru-RU"/>
        </w:rPr>
        <w:t xml:space="preserve"> Наизусть партию выучивать нет необходимости. Партию солиста следует для ознакомления поиграть на фортепиано, вникая во все подробности фразировки и динамики.</w:t>
      </w:r>
    </w:p>
    <w:p w:rsidR="00A27AD8" w:rsidRPr="00D720D9" w:rsidRDefault="00A27AD8" w:rsidP="00D720D9">
      <w:pPr>
        <w:pStyle w:val="Body1"/>
        <w:tabs>
          <w:tab w:val="left" w:pos="9360"/>
        </w:tabs>
        <w:spacing w:line="276" w:lineRule="auto"/>
        <w:ind w:firstLine="720"/>
        <w:jc w:val="both"/>
        <w:rPr>
          <w:rFonts w:ascii="Times New Roman" w:eastAsia="Times New Roman" w:hAnsi="Times New Roman"/>
          <w:color w:val="auto"/>
          <w:szCs w:val="24"/>
          <w:lang w:val="ru-RU"/>
        </w:rPr>
      </w:pPr>
      <w:r w:rsidRPr="00D720D9">
        <w:rPr>
          <w:rFonts w:ascii="Times New Roman" w:eastAsia="Times New Roman" w:hAnsi="Times New Roman"/>
          <w:color w:val="auto"/>
          <w:szCs w:val="24"/>
          <w:lang w:val="ru-RU"/>
        </w:rPr>
        <w:t>Ученик всегда должен работать по рекомендациям преподавателя, которые он получает на каждом уроке. Очень полезно слушать записи исполняемых произведений и посещать концерты инструментальной музыки.</w:t>
      </w:r>
    </w:p>
    <w:p w:rsidR="00A27AD8" w:rsidRDefault="00A27AD8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5C1A47" w:rsidRDefault="005C1A47" w:rsidP="005C1A47">
      <w:pPr>
        <w:pStyle w:val="Body1"/>
        <w:tabs>
          <w:tab w:val="left" w:pos="0"/>
        </w:tabs>
        <w:spacing w:line="276" w:lineRule="auto"/>
        <w:jc w:val="center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Примерное обоснование затрат времени на самостоятельную работу обучающихся</w:t>
      </w:r>
    </w:p>
    <w:p w:rsidR="005C1A47" w:rsidRDefault="005C1A47" w:rsidP="005C1A47">
      <w:pPr>
        <w:pStyle w:val="Body1"/>
        <w:tabs>
          <w:tab w:val="left" w:pos="2127"/>
        </w:tabs>
        <w:spacing w:line="276" w:lineRule="auto"/>
        <w:ind w:left="720"/>
        <w:jc w:val="both"/>
        <w:rPr>
          <w:rFonts w:ascii="Times New Roman" w:hAnsi="Times New Roman"/>
          <w:color w:val="FB0007"/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3"/>
        <w:gridCol w:w="2485"/>
        <w:gridCol w:w="2519"/>
      </w:tblGrid>
      <w:tr w:rsidR="005C1A47" w:rsidRPr="004204B7" w:rsidTr="00096482">
        <w:tc>
          <w:tcPr>
            <w:tcW w:w="4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A47" w:rsidRPr="005C1A47" w:rsidRDefault="005C1A47">
            <w:pPr>
              <w:jc w:val="center"/>
              <w:rPr>
                <w:b/>
                <w:color w:val="000000"/>
                <w:sz w:val="22"/>
                <w:szCs w:val="22"/>
                <w:lang w:val="ru-RU"/>
              </w:rPr>
            </w:pPr>
          </w:p>
          <w:p w:rsidR="005C1A47" w:rsidRDefault="005C1A47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Основные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формы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самостоятельной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работы</w:t>
            </w:r>
            <w:proofErr w:type="spellEnd"/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A47" w:rsidRPr="005C1A47" w:rsidRDefault="005C1A47">
            <w:pPr>
              <w:jc w:val="center"/>
              <w:rPr>
                <w:b/>
                <w:color w:val="000000"/>
                <w:sz w:val="22"/>
                <w:szCs w:val="22"/>
                <w:lang w:val="ru-RU"/>
              </w:rPr>
            </w:pPr>
            <w:r w:rsidRPr="005C1A47">
              <w:rPr>
                <w:b/>
                <w:color w:val="000000"/>
                <w:sz w:val="22"/>
                <w:szCs w:val="22"/>
                <w:lang w:val="ru-RU"/>
              </w:rPr>
              <w:t xml:space="preserve">Затраты времени  в неделю </w:t>
            </w:r>
          </w:p>
          <w:p w:rsidR="005C1A47" w:rsidRPr="005C1A47" w:rsidRDefault="005C1A47">
            <w:pPr>
              <w:jc w:val="center"/>
              <w:rPr>
                <w:b/>
                <w:color w:val="000000"/>
                <w:sz w:val="22"/>
                <w:szCs w:val="22"/>
                <w:lang w:val="ru-RU"/>
              </w:rPr>
            </w:pPr>
            <w:r w:rsidRPr="005C1A47">
              <w:rPr>
                <w:b/>
                <w:color w:val="000000"/>
                <w:sz w:val="22"/>
                <w:szCs w:val="22"/>
                <w:lang w:val="ru-RU"/>
              </w:rPr>
              <w:t>(в минутах)</w:t>
            </w:r>
          </w:p>
        </w:tc>
      </w:tr>
      <w:tr w:rsidR="00096482" w:rsidTr="00DB7BC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482" w:rsidRPr="005C1A47" w:rsidRDefault="00096482">
            <w:pPr>
              <w:rPr>
                <w:b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ru-RU"/>
              </w:rPr>
              <w:t>7 класс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 w:rsidP="0009648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ru-RU"/>
              </w:rPr>
              <w:t xml:space="preserve">8 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класс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096482" w:rsidTr="009F7A4C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Проработка</w:t>
            </w:r>
            <w:proofErr w:type="spellEnd"/>
            <w:r>
              <w:rPr>
                <w:color w:val="000000"/>
              </w:rPr>
              <w:t xml:space="preserve">   </w:t>
            </w:r>
            <w:proofErr w:type="spellStart"/>
            <w:r>
              <w:rPr>
                <w:color w:val="000000"/>
              </w:rPr>
              <w:t>аппликатуры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096482" w:rsidTr="00B43AEA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Проработка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ритма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096482" w:rsidTr="00223BF7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Соединение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текста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двумя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руками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096482" w:rsidTr="0046688F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482" w:rsidRPr="005C1A47" w:rsidRDefault="00096482">
            <w:pPr>
              <w:jc w:val="both"/>
              <w:rPr>
                <w:color w:val="000000"/>
                <w:lang w:val="ru-RU"/>
              </w:rPr>
            </w:pPr>
            <w:r w:rsidRPr="005C1A47">
              <w:rPr>
                <w:color w:val="000000"/>
                <w:lang w:val="ru-RU"/>
              </w:rPr>
              <w:t>Проработка отдельных тактов (ритм, штрихи)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096482" w:rsidTr="001E6BCF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Работа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темпом</w:t>
            </w:r>
            <w:proofErr w:type="spellEnd"/>
            <w:r>
              <w:rPr>
                <w:color w:val="000000"/>
              </w:rPr>
              <w:t xml:space="preserve">,  </w:t>
            </w:r>
            <w:proofErr w:type="spellStart"/>
            <w:r>
              <w:rPr>
                <w:color w:val="000000"/>
              </w:rPr>
              <w:t>динамикой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096482" w:rsidTr="0095263A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Прослушивание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произведений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аудиозапись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096482" w:rsidTr="00FE0F84"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Всего</w:t>
            </w:r>
            <w:proofErr w:type="spellEnd"/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96482" w:rsidRDefault="00096482" w:rsidP="00A173B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90 </w:t>
            </w:r>
            <w:proofErr w:type="spellStart"/>
            <w:r>
              <w:rPr>
                <w:b/>
                <w:color w:val="000000"/>
              </w:rPr>
              <w:t>мин</w:t>
            </w:r>
            <w:proofErr w:type="spellEnd"/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96482" w:rsidRDefault="000964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90 </w:t>
            </w:r>
            <w:proofErr w:type="spellStart"/>
            <w:r>
              <w:rPr>
                <w:b/>
                <w:color w:val="000000"/>
              </w:rPr>
              <w:t>мин</w:t>
            </w:r>
            <w:proofErr w:type="spellEnd"/>
          </w:p>
        </w:tc>
      </w:tr>
    </w:tbl>
    <w:p w:rsidR="005C1A47" w:rsidRDefault="005C1A47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096482" w:rsidRDefault="00096482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hAnsi="Times New Roman"/>
          <w:b/>
          <w:sz w:val="16"/>
          <w:szCs w:val="16"/>
          <w:lang w:val="ru-RU"/>
        </w:rPr>
      </w:pPr>
    </w:p>
    <w:p w:rsidR="00A27AD8" w:rsidRPr="00233D4E" w:rsidRDefault="00A27AD8" w:rsidP="00D720D9">
      <w:pPr>
        <w:pStyle w:val="Body1"/>
        <w:tabs>
          <w:tab w:val="left" w:pos="21"/>
          <w:tab w:val="left" w:pos="2127"/>
        </w:tabs>
        <w:spacing w:line="276" w:lineRule="auto"/>
        <w:ind w:left="54" w:hanging="32"/>
        <w:jc w:val="center"/>
        <w:rPr>
          <w:rFonts w:ascii="Times New Roman" w:eastAsia="Helvetica" w:hAnsi="Times New Roman"/>
          <w:b/>
          <w:sz w:val="20"/>
          <w:lang w:val="ru-RU"/>
        </w:rPr>
      </w:pPr>
      <w:r w:rsidRPr="00233D4E">
        <w:rPr>
          <w:rFonts w:ascii="Times New Roman" w:eastAsia="Helvetica" w:hAnsi="Times New Roman"/>
          <w:b/>
          <w:sz w:val="20"/>
          <w:lang w:val="ru-RU"/>
        </w:rPr>
        <w:t xml:space="preserve">              </w:t>
      </w:r>
      <w:r w:rsidRPr="00233D4E">
        <w:rPr>
          <w:rFonts w:ascii="Times New Roman" w:eastAsia="Helvetica" w:hAnsi="Times New Roman"/>
          <w:b/>
          <w:sz w:val="20"/>
        </w:rPr>
        <w:t>VI</w:t>
      </w:r>
      <w:r w:rsidRPr="00233D4E">
        <w:rPr>
          <w:rFonts w:ascii="Times New Roman" w:eastAsia="Helvetica" w:hAnsi="Times New Roman"/>
          <w:b/>
          <w:sz w:val="20"/>
          <w:lang w:val="ru-RU"/>
        </w:rPr>
        <w:t xml:space="preserve">. СПИСКИ НОТНОЙ И МЕТОДИЧЕСКОЙ ЛИТЕРАТУРЫ       </w:t>
      </w:r>
    </w:p>
    <w:p w:rsidR="00A27AD8" w:rsidRPr="00233D4E" w:rsidRDefault="00A27AD8" w:rsidP="00D720D9">
      <w:pPr>
        <w:pStyle w:val="Body1"/>
        <w:tabs>
          <w:tab w:val="left" w:pos="9360"/>
        </w:tabs>
        <w:spacing w:line="276" w:lineRule="auto"/>
        <w:ind w:left="720"/>
        <w:rPr>
          <w:rFonts w:ascii="Times New Roman" w:eastAsia="Helvetica" w:hAnsi="Times New Roman"/>
          <w:sz w:val="16"/>
          <w:szCs w:val="16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ind w:left="43" w:hanging="43"/>
        <w:jc w:val="center"/>
        <w:rPr>
          <w:rFonts w:ascii="Times New Roman" w:eastAsia="Helvetica" w:hAnsi="Times New Roman"/>
          <w:b/>
          <w:i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szCs w:val="24"/>
          <w:lang w:val="ru-RU"/>
        </w:rPr>
        <w:t>Список  рекомендуемых нотных сборников</w:t>
      </w:r>
    </w:p>
    <w:p w:rsidR="004848E2" w:rsidRPr="00233D4E" w:rsidRDefault="004848E2" w:rsidP="00D720D9">
      <w:pPr>
        <w:pStyle w:val="Body1"/>
        <w:spacing w:line="276" w:lineRule="auto"/>
        <w:rPr>
          <w:rFonts w:ascii="Times New Roman" w:eastAsia="Helvetica" w:hAnsi="Times New Roman"/>
          <w:b/>
          <w:sz w:val="16"/>
          <w:szCs w:val="16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b/>
          <w:szCs w:val="24"/>
          <w:lang w:val="ru-RU"/>
        </w:rPr>
      </w:pPr>
      <w:r w:rsidRPr="00D720D9">
        <w:rPr>
          <w:rFonts w:ascii="Times New Roman" w:eastAsia="Helvetica" w:hAnsi="Times New Roman"/>
          <w:b/>
          <w:szCs w:val="24"/>
          <w:lang w:val="ru-RU"/>
        </w:rPr>
        <w:t>Сборники вокального репертуара</w:t>
      </w:r>
    </w:p>
    <w:p w:rsidR="00806A7B" w:rsidRPr="00D720D9" w:rsidRDefault="00240642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Алябьев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А. Избранные  романсы и  песни, М.: </w:t>
      </w:r>
    </w:p>
    <w:p w:rsidR="00806A7B" w:rsidRPr="00D720D9" w:rsidRDefault="00806A7B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Белеет  парус  одинокий, хоры, дуэты, романсы и песни на стихи М.Ю.Лермонтова, М.:</w:t>
      </w:r>
      <w:r w:rsidR="002B4D89"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szCs w:val="24"/>
          <w:lang w:val="ru-RU"/>
        </w:rPr>
        <w:t>Музыка, 1987</w:t>
      </w:r>
    </w:p>
    <w:p w:rsidR="00A27AD8" w:rsidRPr="00D720D9" w:rsidRDefault="00A27AD8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Бетхове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н Л.         Песни.</w:t>
      </w:r>
      <w:r w:rsidR="008419F7" w:rsidRPr="00D720D9">
        <w:rPr>
          <w:rFonts w:ascii="Times New Roman" w:eastAsia="Helvetica" w:hAnsi="Times New Roman"/>
          <w:szCs w:val="24"/>
          <w:lang w:val="ru-RU"/>
        </w:rPr>
        <w:t xml:space="preserve"> М., Музыка</w:t>
      </w:r>
      <w:r w:rsidRPr="00D720D9">
        <w:rPr>
          <w:rFonts w:ascii="Times New Roman" w:eastAsia="Helvetica" w:hAnsi="Times New Roman"/>
          <w:szCs w:val="24"/>
          <w:lang w:val="ru-RU"/>
        </w:rPr>
        <w:t>, 1977</w:t>
      </w:r>
    </w:p>
    <w:p w:rsidR="00A27AD8" w:rsidRPr="00D720D9" w:rsidRDefault="00A27AD8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Булахов П.           Романсы и песни: / сост. Г.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Гослова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, М., Музыка,1969                         </w:t>
      </w:r>
    </w:p>
    <w:p w:rsidR="00A27AD8" w:rsidRPr="00D720D9" w:rsidRDefault="00A27AD8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Варламов А.        Романсы </w:t>
      </w:r>
      <w:r w:rsidR="008419F7" w:rsidRPr="00D720D9">
        <w:rPr>
          <w:rFonts w:ascii="Times New Roman" w:eastAsia="Helvetica" w:hAnsi="Times New Roman"/>
          <w:szCs w:val="24"/>
          <w:lang w:val="ru-RU"/>
        </w:rPr>
        <w:t>и песни. Полное собрание, том 4.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М., Музыка, 1976</w:t>
      </w:r>
    </w:p>
    <w:p w:rsidR="00806A7B" w:rsidRPr="00D720D9" w:rsidRDefault="00806A7B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Вокализы итальянских композиторов, </w:t>
      </w:r>
      <w:proofErr w:type="spellStart"/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С-Пб</w:t>
      </w:r>
      <w:proofErr w:type="spellEnd"/>
      <w:proofErr w:type="gramEnd"/>
      <w:r w:rsidRPr="00D720D9">
        <w:rPr>
          <w:rFonts w:ascii="Times New Roman" w:eastAsia="Helvetica" w:hAnsi="Times New Roman"/>
          <w:szCs w:val="24"/>
          <w:lang w:val="ru-RU"/>
        </w:rPr>
        <w:t>.: Композитор, 2002</w:t>
      </w:r>
    </w:p>
    <w:p w:rsidR="00A27AD8" w:rsidRPr="00D720D9" w:rsidRDefault="00A27AD8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>Глинка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 М.            Романсы и песни.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М., Музыка, 1978</w:t>
      </w:r>
    </w:p>
    <w:p w:rsidR="00A27AD8" w:rsidRPr="00D720D9" w:rsidRDefault="00A27AD8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Григ Э. 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               Романсы и песни.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М., Музыка, 1968</w:t>
      </w:r>
    </w:p>
    <w:p w:rsidR="00FC3DAA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hAnsi="Times New Roman"/>
          <w:szCs w:val="24"/>
          <w:lang w:val="ru-RU"/>
        </w:rPr>
        <w:t>Гурилев</w:t>
      </w:r>
      <w:proofErr w:type="spellEnd"/>
      <w:r w:rsidRPr="00D720D9">
        <w:rPr>
          <w:rFonts w:ascii="Times New Roman" w:hAnsi="Times New Roman"/>
          <w:szCs w:val="24"/>
          <w:lang w:val="ru-RU"/>
        </w:rPr>
        <w:t xml:space="preserve"> А. Романсы и песни для голоса в сопровождении фортепиано. </w:t>
      </w:r>
      <w:proofErr w:type="spellStart"/>
      <w:r w:rsidRPr="00D720D9">
        <w:rPr>
          <w:rFonts w:ascii="Times New Roman" w:hAnsi="Times New Roman"/>
          <w:szCs w:val="24"/>
        </w:rPr>
        <w:t>Том</w:t>
      </w:r>
      <w:proofErr w:type="spellEnd"/>
      <w:r w:rsidRPr="00D720D9">
        <w:rPr>
          <w:rFonts w:ascii="Times New Roman" w:hAnsi="Times New Roman"/>
          <w:szCs w:val="24"/>
        </w:rPr>
        <w:t xml:space="preserve"> 1. – М.: </w:t>
      </w:r>
      <w:proofErr w:type="spellStart"/>
      <w:r w:rsidRPr="00D720D9">
        <w:rPr>
          <w:rFonts w:ascii="Times New Roman" w:hAnsi="Times New Roman"/>
          <w:szCs w:val="24"/>
        </w:rPr>
        <w:t>Музыка</w:t>
      </w:r>
      <w:proofErr w:type="spellEnd"/>
      <w:r w:rsidRPr="00D720D9">
        <w:rPr>
          <w:rFonts w:ascii="Times New Roman" w:hAnsi="Times New Roman"/>
          <w:szCs w:val="24"/>
        </w:rPr>
        <w:t>, 1982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spellStart"/>
      <w:r w:rsidR="00A27AD8" w:rsidRPr="00D720D9">
        <w:rPr>
          <w:rFonts w:ascii="Times New Roman" w:eastAsia="Helvetica" w:hAnsi="Times New Roman"/>
          <w:szCs w:val="24"/>
          <w:lang w:val="ru-RU"/>
        </w:rPr>
        <w:t>Гурилев</w:t>
      </w:r>
      <w:proofErr w:type="spellEnd"/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А.           Избранные романсы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и песни.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М., Музыка,1980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Даргомыжский А. Романсы.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М., Музыка, 1971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spellStart"/>
      <w:r w:rsidR="00A27AD8" w:rsidRPr="00D720D9">
        <w:rPr>
          <w:rFonts w:ascii="Times New Roman" w:eastAsia="Helvetica" w:hAnsi="Times New Roman"/>
          <w:szCs w:val="24"/>
          <w:lang w:val="ru-RU"/>
        </w:rPr>
        <w:t>Кабалевский</w:t>
      </w:r>
      <w:proofErr w:type="spellEnd"/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Д.    Избранные романсы и песни.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М., Музыка, 1971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Крупа-Шушарина</w:t>
      </w:r>
      <w:proofErr w:type="spellEnd"/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  С.В.  Сборник песен для детей и юношества, Ростов-на-Дону, Феникс, 2006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Кюи Ц.     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            Избранные романсы.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 М., Музыка, 1957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Моцарт В.             Песни.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М., Музыка, 1981</w:t>
      </w:r>
    </w:p>
    <w:p w:rsidR="00FC3DAA" w:rsidRPr="00D720D9" w:rsidRDefault="00FC3DAA" w:rsidP="00D720D9">
      <w:pPr>
        <w:pStyle w:val="af0"/>
        <w:numPr>
          <w:ilvl w:val="0"/>
          <w:numId w:val="13"/>
        </w:numPr>
        <w:spacing w:line="276" w:lineRule="auto"/>
      </w:pPr>
      <w:r w:rsidRPr="00D720D9">
        <w:rPr>
          <w:lang w:val="ru-RU"/>
        </w:rPr>
        <w:t xml:space="preserve"> Песни, романсы и дуэты в сопровождении фортепиано. </w:t>
      </w:r>
      <w:proofErr w:type="spellStart"/>
      <w:r w:rsidRPr="00D720D9">
        <w:t>Вып</w:t>
      </w:r>
      <w:proofErr w:type="spellEnd"/>
      <w:r w:rsidRPr="00D720D9">
        <w:t xml:space="preserve">. 2. – М.: </w:t>
      </w:r>
      <w:proofErr w:type="spellStart"/>
      <w:r w:rsidRPr="00D720D9">
        <w:t>Музыка</w:t>
      </w:r>
      <w:proofErr w:type="spellEnd"/>
      <w:r w:rsidRPr="00D720D9">
        <w:t>, 1990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Песни и хоры на стихи русских поэтов,  сост.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И.Заманский</w:t>
      </w:r>
      <w:proofErr w:type="spellEnd"/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,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М.:Музыка</w:t>
      </w:r>
      <w:proofErr w:type="spellEnd"/>
      <w:r w:rsidR="00806A7B" w:rsidRPr="00D720D9">
        <w:rPr>
          <w:rFonts w:ascii="Times New Roman" w:eastAsia="Helvetica" w:hAnsi="Times New Roman"/>
          <w:szCs w:val="24"/>
          <w:lang w:val="ru-RU"/>
        </w:rPr>
        <w:t>, 2005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Популярные романсы русских композиторов / сост. С.</w:t>
      </w:r>
      <w:r w:rsidR="00A27AD8" w:rsidRPr="00D720D9">
        <w:rPr>
          <w:rFonts w:ascii="Times New Roman" w:eastAsia="Helvetica" w:hAnsi="Times New Roman"/>
          <w:color w:val="auto"/>
          <w:szCs w:val="24"/>
          <w:lang w:val="ru-RU"/>
        </w:rPr>
        <w:t>Мовчан,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Музыка, 2006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Популярные русские романсы  для голоса в сопровождении  фортепиано, сост.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Шух</w:t>
      </w:r>
      <w:proofErr w:type="spellEnd"/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 М.  изд. АСТ, 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вып</w:t>
      </w:r>
      <w:proofErr w:type="spellEnd"/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 1-4, 2002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Рахманинов С.     Романсы.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М., Музыка, 1977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Ребиков</w:t>
      </w:r>
      <w:proofErr w:type="gramStart"/>
      <w:r w:rsidR="00806A7B" w:rsidRPr="00D720D9">
        <w:rPr>
          <w:rFonts w:ascii="Times New Roman" w:eastAsia="Helvetica" w:hAnsi="Times New Roman"/>
          <w:szCs w:val="24"/>
          <w:lang w:val="ru-RU"/>
        </w:rPr>
        <w:t>.В</w:t>
      </w:r>
      <w:proofErr w:type="spellEnd"/>
      <w:proofErr w:type="gramEnd"/>
      <w:r w:rsidR="00806A7B" w:rsidRPr="00D720D9">
        <w:rPr>
          <w:rFonts w:ascii="Times New Roman" w:eastAsia="Helvetica" w:hAnsi="Times New Roman"/>
          <w:szCs w:val="24"/>
          <w:lang w:val="ru-RU"/>
        </w:rPr>
        <w:tab/>
      </w:r>
      <w:r w:rsidR="00806A7B" w:rsidRPr="00D720D9">
        <w:rPr>
          <w:rFonts w:ascii="Times New Roman" w:eastAsia="Helvetica" w:hAnsi="Times New Roman"/>
          <w:szCs w:val="24"/>
          <w:lang w:val="ru-RU"/>
        </w:rPr>
        <w:tab/>
        <w:t xml:space="preserve">Детские  песни, обр.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С.Сербиковой</w:t>
      </w:r>
      <w:proofErr w:type="spellEnd"/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 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806A7B" w:rsidRPr="00D720D9">
        <w:rPr>
          <w:rFonts w:ascii="Times New Roman" w:eastAsia="Helvetica" w:hAnsi="Times New Roman"/>
          <w:szCs w:val="24"/>
          <w:lang w:val="ru-RU"/>
        </w:rPr>
        <w:t>Римский-Корсаков Н.    Романсы. М., Музыка, 1969</w:t>
      </w:r>
    </w:p>
    <w:p w:rsidR="00806A7B" w:rsidRPr="00D720D9" w:rsidRDefault="00806A7B" w:rsidP="00D720D9">
      <w:pPr>
        <w:pStyle w:val="Body1"/>
        <w:spacing w:line="276" w:lineRule="auto"/>
        <w:rPr>
          <w:rFonts w:ascii="Times New Roman" w:eastAsia="Helvetica" w:hAnsi="Times New Roman"/>
          <w:szCs w:val="24"/>
          <w:lang w:val="ru-RU"/>
        </w:rPr>
      </w:pP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Романсы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 и дуэты русских композиторов. СПб: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Композитор, 2012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Рубинштейн А.      Романсы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.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М., Музыка, 1972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Свиридов Г.           Романсы и </w:t>
      </w:r>
      <w:proofErr w:type="spellStart"/>
      <w:r w:rsidR="00A27AD8" w:rsidRPr="00D720D9">
        <w:rPr>
          <w:rFonts w:ascii="Times New Roman" w:eastAsia="Helvetica" w:hAnsi="Times New Roman"/>
          <w:szCs w:val="24"/>
          <w:lang w:val="ru-RU"/>
        </w:rPr>
        <w:t>песни</w:t>
      </w:r>
      <w:proofErr w:type="gramStart"/>
      <w:r w:rsidR="00374974" w:rsidRPr="00D720D9">
        <w:rPr>
          <w:rFonts w:ascii="Times New Roman" w:eastAsia="Helvetica" w:hAnsi="Times New Roman"/>
          <w:szCs w:val="24"/>
          <w:lang w:val="ru-RU"/>
        </w:rPr>
        <w:t>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М</w:t>
      </w:r>
      <w:proofErr w:type="spellEnd"/>
      <w:proofErr w:type="gramEnd"/>
      <w:r w:rsidR="00A27AD8" w:rsidRPr="00D720D9">
        <w:rPr>
          <w:rFonts w:ascii="Times New Roman" w:eastAsia="Helvetica" w:hAnsi="Times New Roman"/>
          <w:szCs w:val="24"/>
          <w:lang w:val="ru-RU"/>
        </w:rPr>
        <w:t>., Музыка, 1970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Упражнения и вокализы, ред.О.Макаренко, </w:t>
      </w:r>
      <w:proofErr w:type="spellStart"/>
      <w:r w:rsidR="00806A7B" w:rsidRPr="00D720D9">
        <w:rPr>
          <w:rFonts w:ascii="Times New Roman" w:eastAsia="Helvetica" w:hAnsi="Times New Roman"/>
          <w:szCs w:val="24"/>
          <w:lang w:val="ru-RU"/>
        </w:rPr>
        <w:t>М.:Музыка</w:t>
      </w:r>
      <w:proofErr w:type="spellEnd"/>
      <w:r w:rsidR="00806A7B" w:rsidRPr="00D720D9">
        <w:rPr>
          <w:rFonts w:ascii="Times New Roman" w:eastAsia="Helvetica" w:hAnsi="Times New Roman"/>
          <w:szCs w:val="24"/>
          <w:lang w:val="ru-RU"/>
        </w:rPr>
        <w:t>, 2002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806A7B" w:rsidRPr="00D720D9">
        <w:rPr>
          <w:rFonts w:ascii="Times New Roman" w:eastAsia="Helvetica" w:hAnsi="Times New Roman"/>
          <w:szCs w:val="24"/>
          <w:lang w:val="ru-RU"/>
        </w:rPr>
        <w:t xml:space="preserve">Хрестоматия вокально-педагогического  репертуара, сост. Соколова 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806A7B" w:rsidRPr="00D720D9">
        <w:rPr>
          <w:rFonts w:ascii="Times New Roman" w:eastAsia="Helvetica" w:hAnsi="Times New Roman"/>
          <w:szCs w:val="24"/>
          <w:lang w:val="ru-RU"/>
        </w:rPr>
        <w:t>Н.Н., Кр</w:t>
      </w:r>
      <w:r w:rsidRPr="00D720D9">
        <w:rPr>
          <w:rFonts w:ascii="Times New Roman" w:eastAsia="Helvetica" w:hAnsi="Times New Roman"/>
          <w:szCs w:val="24"/>
          <w:lang w:val="ru-RU"/>
        </w:rPr>
        <w:t>а</w:t>
      </w:r>
      <w:r w:rsidR="00806A7B" w:rsidRPr="00D720D9">
        <w:rPr>
          <w:rFonts w:ascii="Times New Roman" w:eastAsia="Helvetica" w:hAnsi="Times New Roman"/>
          <w:szCs w:val="24"/>
          <w:lang w:val="ru-RU"/>
        </w:rPr>
        <w:t>сноярск, 2011</w:t>
      </w:r>
    </w:p>
    <w:p w:rsidR="00FC3DAA" w:rsidRPr="00D720D9" w:rsidRDefault="00FC3DAA" w:rsidP="00D720D9">
      <w:pPr>
        <w:pStyle w:val="af0"/>
        <w:numPr>
          <w:ilvl w:val="0"/>
          <w:numId w:val="13"/>
        </w:numPr>
        <w:spacing w:line="276" w:lineRule="auto"/>
      </w:pPr>
      <w:r w:rsidRPr="00D720D9">
        <w:rPr>
          <w:lang w:val="ru-RU"/>
        </w:rPr>
        <w:t xml:space="preserve">  Хрестоматия русской народной песни для учащихся </w:t>
      </w:r>
      <w:r w:rsidRPr="00D720D9">
        <w:t>I</w:t>
      </w:r>
      <w:r w:rsidRPr="00D720D9">
        <w:rPr>
          <w:lang w:val="ru-RU"/>
        </w:rPr>
        <w:t xml:space="preserve"> – </w:t>
      </w:r>
      <w:r w:rsidRPr="00D720D9">
        <w:t>VI</w:t>
      </w:r>
      <w:r w:rsidRPr="00D720D9">
        <w:rPr>
          <w:lang w:val="ru-RU"/>
        </w:rPr>
        <w:t xml:space="preserve"> классов / сост.      </w:t>
      </w:r>
      <w:proofErr w:type="spellStart"/>
      <w:r w:rsidRPr="00D720D9">
        <w:t>Л.Мекалина</w:t>
      </w:r>
      <w:proofErr w:type="spellEnd"/>
      <w:r w:rsidRPr="00D720D9">
        <w:t xml:space="preserve"> – М.: </w:t>
      </w:r>
      <w:proofErr w:type="spellStart"/>
      <w:r w:rsidRPr="00D720D9">
        <w:t>Музыка</w:t>
      </w:r>
      <w:proofErr w:type="spellEnd"/>
      <w:r w:rsidRPr="00D720D9">
        <w:t>, 1974</w:t>
      </w:r>
    </w:p>
    <w:p w:rsidR="00806A7B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Чайковский П.       </w:t>
      </w:r>
      <w:r w:rsidR="00806A7B" w:rsidRPr="00D720D9">
        <w:rPr>
          <w:rFonts w:ascii="Times New Roman" w:eastAsia="Helvetica" w:hAnsi="Times New Roman"/>
          <w:szCs w:val="24"/>
          <w:lang w:val="ru-RU"/>
        </w:rPr>
        <w:t>Избранные  р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омансы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М., Музыка, 19</w:t>
      </w:r>
      <w:r w:rsidR="00806A7B" w:rsidRPr="00D720D9">
        <w:rPr>
          <w:rFonts w:ascii="Times New Roman" w:eastAsia="Helvetica" w:hAnsi="Times New Roman"/>
          <w:szCs w:val="24"/>
          <w:lang w:val="ru-RU"/>
        </w:rPr>
        <w:t>99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Шопен Ф.                Песни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М., Музыка, 1974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Шуберт Ф.              Песни на стихи Гете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М., Музыка, 1961</w:t>
      </w:r>
    </w:p>
    <w:p w:rsidR="00A27AD8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>Шуман Р.                Песни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М., Муз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ыка, 1969</w:t>
      </w:r>
    </w:p>
    <w:p w:rsidR="00FC3DAA" w:rsidRPr="00D720D9" w:rsidRDefault="00FC3DAA" w:rsidP="00D720D9">
      <w:pPr>
        <w:pStyle w:val="Body1"/>
        <w:numPr>
          <w:ilvl w:val="0"/>
          <w:numId w:val="13"/>
        </w:numPr>
        <w:spacing w:line="276" w:lineRule="auto"/>
        <w:rPr>
          <w:rFonts w:ascii="Times New Roman" w:hAnsi="Times New Roman"/>
          <w:szCs w:val="24"/>
          <w:lang w:val="ru-RU"/>
        </w:rPr>
      </w:pPr>
      <w:r w:rsidRPr="00D720D9">
        <w:rPr>
          <w:rFonts w:ascii="Times New Roman" w:hAnsi="Times New Roman"/>
          <w:szCs w:val="24"/>
          <w:lang w:val="ru-RU"/>
        </w:rPr>
        <w:t xml:space="preserve"> Я – аккомпаниатор. Хрестоматия по аккомпанементу для учащихся  старших классов ДМШ / сост. </w:t>
      </w:r>
      <w:proofErr w:type="spellStart"/>
      <w:r w:rsidRPr="00D720D9">
        <w:rPr>
          <w:rFonts w:ascii="Times New Roman" w:hAnsi="Times New Roman"/>
          <w:szCs w:val="24"/>
        </w:rPr>
        <w:t>Е.Г.Тебина</w:t>
      </w:r>
      <w:proofErr w:type="spellEnd"/>
      <w:r w:rsidRPr="00D720D9">
        <w:rPr>
          <w:rFonts w:ascii="Times New Roman" w:hAnsi="Times New Roman"/>
          <w:szCs w:val="24"/>
        </w:rPr>
        <w:t xml:space="preserve"> – </w:t>
      </w:r>
      <w:proofErr w:type="spellStart"/>
      <w:r w:rsidRPr="00D720D9">
        <w:rPr>
          <w:rFonts w:ascii="Times New Roman" w:hAnsi="Times New Roman"/>
          <w:szCs w:val="24"/>
        </w:rPr>
        <w:t>СПб</w:t>
      </w:r>
      <w:proofErr w:type="spellEnd"/>
      <w:proofErr w:type="gramStart"/>
      <w:r w:rsidRPr="00D720D9">
        <w:rPr>
          <w:rFonts w:ascii="Times New Roman" w:hAnsi="Times New Roman"/>
          <w:szCs w:val="24"/>
        </w:rPr>
        <w:t xml:space="preserve">.: </w:t>
      </w:r>
      <w:proofErr w:type="spellStart"/>
      <w:proofErr w:type="gramEnd"/>
      <w:r w:rsidRPr="00D720D9">
        <w:rPr>
          <w:rFonts w:ascii="Times New Roman" w:hAnsi="Times New Roman"/>
          <w:szCs w:val="24"/>
        </w:rPr>
        <w:t>Издательство</w:t>
      </w:r>
      <w:proofErr w:type="spellEnd"/>
      <w:r w:rsidRPr="00D720D9">
        <w:rPr>
          <w:rFonts w:ascii="Times New Roman" w:hAnsi="Times New Roman"/>
          <w:szCs w:val="24"/>
        </w:rPr>
        <w:t xml:space="preserve"> «</w:t>
      </w:r>
      <w:proofErr w:type="spellStart"/>
      <w:r w:rsidRPr="00D720D9">
        <w:rPr>
          <w:rFonts w:ascii="Times New Roman" w:hAnsi="Times New Roman"/>
          <w:szCs w:val="24"/>
        </w:rPr>
        <w:t>Союз</w:t>
      </w:r>
      <w:proofErr w:type="spellEnd"/>
      <w:r w:rsidRPr="00D720D9">
        <w:rPr>
          <w:rFonts w:ascii="Times New Roman" w:hAnsi="Times New Roman"/>
          <w:szCs w:val="24"/>
        </w:rPr>
        <w:t xml:space="preserve"> </w:t>
      </w:r>
      <w:proofErr w:type="spellStart"/>
      <w:r w:rsidRPr="00D720D9">
        <w:rPr>
          <w:rFonts w:ascii="Times New Roman" w:hAnsi="Times New Roman"/>
          <w:szCs w:val="24"/>
        </w:rPr>
        <w:t>художников</w:t>
      </w:r>
      <w:proofErr w:type="spellEnd"/>
      <w:r w:rsidRPr="00D720D9">
        <w:rPr>
          <w:rFonts w:ascii="Times New Roman" w:hAnsi="Times New Roman"/>
          <w:szCs w:val="24"/>
        </w:rPr>
        <w:t>», 2006</w:t>
      </w:r>
    </w:p>
    <w:p w:rsidR="00FC3DAA" w:rsidRPr="00233D4E" w:rsidRDefault="00FC3DAA" w:rsidP="00D720D9">
      <w:pPr>
        <w:pStyle w:val="Body1"/>
        <w:spacing w:line="276" w:lineRule="auto"/>
        <w:rPr>
          <w:rFonts w:ascii="Times New Roman" w:eastAsia="Helvetica" w:hAnsi="Times New Roman"/>
          <w:b/>
          <w:color w:val="FF0000"/>
          <w:sz w:val="16"/>
          <w:szCs w:val="16"/>
          <w:lang w:val="ru-RU"/>
        </w:rPr>
      </w:pPr>
    </w:p>
    <w:p w:rsidR="001C1018" w:rsidRDefault="001C1018" w:rsidP="00D720D9">
      <w:pPr>
        <w:pStyle w:val="Body1"/>
        <w:spacing w:line="276" w:lineRule="auto"/>
        <w:rPr>
          <w:rFonts w:ascii="Times New Roman" w:eastAsia="Helvetica" w:hAnsi="Times New Roman"/>
          <w:b/>
          <w:color w:val="auto"/>
          <w:szCs w:val="24"/>
          <w:lang w:val="ru-RU"/>
        </w:rPr>
      </w:pPr>
    </w:p>
    <w:p w:rsidR="00FC3DAA" w:rsidRPr="00D720D9" w:rsidRDefault="00A27AD8" w:rsidP="00D720D9">
      <w:pPr>
        <w:pStyle w:val="Body1"/>
        <w:spacing w:line="276" w:lineRule="auto"/>
        <w:rPr>
          <w:rFonts w:ascii="Times New Roman" w:eastAsia="Helvetica" w:hAnsi="Times New Roman"/>
          <w:b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b/>
          <w:color w:val="auto"/>
          <w:szCs w:val="24"/>
          <w:lang w:val="ru-RU"/>
        </w:rPr>
        <w:lastRenderedPageBreak/>
        <w:t xml:space="preserve">Сборники  </w:t>
      </w:r>
      <w:r w:rsidR="00FC3DAA" w:rsidRPr="00D720D9">
        <w:rPr>
          <w:rFonts w:ascii="Times New Roman" w:eastAsia="Helvetica" w:hAnsi="Times New Roman"/>
          <w:b/>
          <w:color w:val="auto"/>
          <w:szCs w:val="24"/>
          <w:lang w:val="ru-RU"/>
        </w:rPr>
        <w:t xml:space="preserve"> </w:t>
      </w:r>
      <w:r w:rsidRPr="00D720D9">
        <w:rPr>
          <w:rFonts w:ascii="Times New Roman" w:eastAsia="Helvetica" w:hAnsi="Times New Roman"/>
          <w:b/>
          <w:color w:val="auto"/>
          <w:szCs w:val="24"/>
          <w:lang w:val="ru-RU"/>
        </w:rPr>
        <w:t xml:space="preserve"> репертуара</w:t>
      </w:r>
      <w:r w:rsidR="00FC3DAA" w:rsidRPr="00D720D9">
        <w:rPr>
          <w:rFonts w:ascii="Times New Roman" w:eastAsia="Helvetica" w:hAnsi="Times New Roman"/>
          <w:b/>
          <w:color w:val="auto"/>
          <w:szCs w:val="24"/>
          <w:lang w:val="ru-RU"/>
        </w:rPr>
        <w:t xml:space="preserve">  домры </w:t>
      </w:r>
    </w:p>
    <w:p w:rsidR="00FC3DAA" w:rsidRPr="00D720D9" w:rsidRDefault="00FC3DAA" w:rsidP="00D720D9">
      <w:pPr>
        <w:pStyle w:val="Body1"/>
        <w:numPr>
          <w:ilvl w:val="0"/>
          <w:numId w:val="14"/>
        </w:numPr>
        <w:spacing w:line="276" w:lineRule="auto"/>
        <w:ind w:left="426" w:firstLine="0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Аккомпанемент в курсе фортепиано, педагогический репертуар, сост. </w:t>
      </w:r>
      <w:r w:rsidR="002A3614"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  </w:t>
      </w:r>
      <w:r w:rsidRPr="00D720D9">
        <w:rPr>
          <w:rFonts w:ascii="Times New Roman" w:eastAsia="Helvetica" w:hAnsi="Times New Roman"/>
          <w:color w:val="auto"/>
          <w:szCs w:val="24"/>
          <w:lang w:val="ru-RU"/>
        </w:rPr>
        <w:t>Т.А.Васильева, Красноярск, 2010</w:t>
      </w:r>
    </w:p>
    <w:p w:rsidR="004848E2" w:rsidRPr="00D720D9" w:rsidRDefault="004848E2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Кошелев В. Концерт для домры  с  оркестром (клавир)  Красноярск, 2009</w:t>
      </w:r>
    </w:p>
    <w:p w:rsidR="004848E2" w:rsidRPr="00D720D9" w:rsidRDefault="004848E2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Нескучный ритм,  Сборник переложений  для  домры, балалайки и фортепиано, ред. </w:t>
      </w: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Удинцевой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И., </w:t>
      </w: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Воиновой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Т. Красноярск, 2011</w:t>
      </w:r>
    </w:p>
    <w:p w:rsidR="004848E2" w:rsidRPr="00D720D9" w:rsidRDefault="004848E2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Нотная папка юного домриста, ККНУЦ, Красноярск</w:t>
      </w:r>
    </w:p>
    <w:p w:rsidR="004848E2" w:rsidRPr="00D720D9" w:rsidRDefault="004848E2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Пособие  по </w:t>
      </w: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музицированию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, тетрадь № 1- 4, Красноярск, 2012  </w:t>
      </w:r>
    </w:p>
    <w:p w:rsidR="004848E2" w:rsidRPr="00D720D9" w:rsidRDefault="004848E2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Школа игры на домре,  </w:t>
      </w: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В.Чунин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>, М.: Советский композитор, 1990</w:t>
      </w:r>
    </w:p>
    <w:p w:rsidR="00FC3DAA" w:rsidRPr="00D720D9" w:rsidRDefault="00FC3DAA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Соло и тутти, сборник  для струнно-смычковых  инструментов и  фортепиано, Красноярск, 2014 </w:t>
      </w:r>
    </w:p>
    <w:p w:rsidR="00FC3DAA" w:rsidRPr="00D720D9" w:rsidRDefault="00FC3DAA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>Улыбки, сборник  детских пьес для балалайки  и  фортепиано от В.Макаровой, Красноярск, 2011</w:t>
      </w:r>
    </w:p>
    <w:p w:rsidR="00FC3DAA" w:rsidRPr="00D720D9" w:rsidRDefault="00FC3DAA" w:rsidP="00D720D9">
      <w:pPr>
        <w:pStyle w:val="Body1"/>
        <w:numPr>
          <w:ilvl w:val="0"/>
          <w:numId w:val="14"/>
        </w:numPr>
        <w:spacing w:line="276" w:lineRule="auto"/>
        <w:ind w:left="284" w:firstLine="142"/>
        <w:rPr>
          <w:rFonts w:ascii="Times New Roman" w:eastAsia="Helvetica" w:hAnsi="Times New Roman"/>
          <w:color w:val="auto"/>
          <w:szCs w:val="24"/>
          <w:lang w:val="ru-RU"/>
        </w:rPr>
      </w:pPr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Хрестоматия для домры. 1-2 классы ДМШ в 2 </w:t>
      </w: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тетр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./ </w:t>
      </w:r>
      <w:proofErr w:type="gram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под</w:t>
      </w:r>
      <w:proofErr w:type="gram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 xml:space="preserve"> общей ред. </w:t>
      </w:r>
      <w:proofErr w:type="spellStart"/>
      <w:r w:rsidRPr="00D720D9">
        <w:rPr>
          <w:rFonts w:ascii="Times New Roman" w:eastAsia="Helvetica" w:hAnsi="Times New Roman"/>
          <w:color w:val="auto"/>
          <w:szCs w:val="24"/>
          <w:lang w:val="ru-RU"/>
        </w:rPr>
        <w:t>С.Шальмана</w:t>
      </w:r>
      <w:proofErr w:type="spellEnd"/>
      <w:r w:rsidRPr="00D720D9">
        <w:rPr>
          <w:rFonts w:ascii="Times New Roman" w:eastAsia="Helvetica" w:hAnsi="Times New Roman"/>
          <w:color w:val="auto"/>
          <w:szCs w:val="24"/>
          <w:lang w:val="ru-RU"/>
        </w:rPr>
        <w:t>. СПб, Композитор,1997</w:t>
      </w:r>
    </w:p>
    <w:p w:rsidR="00374974" w:rsidRPr="00233D4E" w:rsidRDefault="00374974" w:rsidP="00D720D9">
      <w:pPr>
        <w:pStyle w:val="Body1"/>
        <w:spacing w:line="276" w:lineRule="auto"/>
        <w:jc w:val="both"/>
        <w:rPr>
          <w:rFonts w:ascii="Times New Roman" w:eastAsia="Helvetica" w:hAnsi="Times New Roman"/>
          <w:sz w:val="16"/>
          <w:szCs w:val="16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iCs/>
          <w:szCs w:val="24"/>
          <w:lang w:val="ru-RU"/>
        </w:rPr>
      </w:pPr>
      <w:r w:rsidRPr="00D720D9">
        <w:rPr>
          <w:rFonts w:ascii="Times New Roman" w:eastAsia="Helvetica" w:hAnsi="Times New Roman"/>
          <w:b/>
          <w:i/>
          <w:iCs/>
          <w:szCs w:val="24"/>
          <w:lang w:val="ru-RU"/>
        </w:rPr>
        <w:t>Список рекомендуемой методической литературы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426" w:firstLine="0"/>
        <w:jc w:val="both"/>
        <w:rPr>
          <w:rFonts w:ascii="Times New Roman" w:eastAsia="Helvetica" w:hAnsi="Times New Roman"/>
          <w:szCs w:val="24"/>
          <w:lang w:val="ru-RU"/>
        </w:rPr>
      </w:pP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Визная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И.,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Геталова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О. Аккомпанемент /изд. Композитор, СПб, 2009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284" w:firstLine="142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Живов Л.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Подготовка концертмейстеров-аккомпаниаторов в музыкальном училище/ Методические записки по вопросам музыкального образования. М.,1966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426" w:firstLine="0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Крючков Н.   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>Искусство акком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панемента как предмет обучения.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</w:p>
    <w:p w:rsidR="00A27AD8" w:rsidRPr="00D720D9" w:rsidRDefault="002A3614" w:rsidP="00D720D9">
      <w:pPr>
        <w:pStyle w:val="Body1"/>
        <w:numPr>
          <w:ilvl w:val="0"/>
          <w:numId w:val="15"/>
        </w:numPr>
        <w:spacing w:line="276" w:lineRule="auto"/>
        <w:ind w:left="284" w:firstLine="142"/>
        <w:jc w:val="both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spellStart"/>
      <w:r w:rsidR="00A27AD8" w:rsidRPr="00D720D9">
        <w:rPr>
          <w:rFonts w:ascii="Times New Roman" w:eastAsia="Helvetica" w:hAnsi="Times New Roman"/>
          <w:szCs w:val="24"/>
          <w:lang w:val="ru-RU"/>
        </w:rPr>
        <w:t>Кубанцева</w:t>
      </w:r>
      <w:proofErr w:type="spellEnd"/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Е.    </w:t>
      </w:r>
      <w:r w:rsidR="00A27AD8" w:rsidRPr="00D720D9">
        <w:rPr>
          <w:rFonts w:ascii="Times New Roman" w:eastAsia="Helvetica" w:hAnsi="Times New Roman"/>
          <w:szCs w:val="24"/>
          <w:lang w:val="ru-RU"/>
        </w:rPr>
        <w:tab/>
      </w:r>
      <w:r w:rsidR="00A27AD8" w:rsidRPr="00D720D9">
        <w:rPr>
          <w:rFonts w:ascii="Times New Roman" w:eastAsia="Helvetica" w:hAnsi="Times New Roman"/>
          <w:szCs w:val="24"/>
          <w:lang w:val="ru-RU"/>
        </w:rPr>
        <w:tab/>
        <w:t>Концертмейстерский класс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.</w:t>
      </w:r>
      <w:r w:rsidR="00A27AD8" w:rsidRPr="00D720D9">
        <w:rPr>
          <w:rFonts w:ascii="Times New Roman" w:eastAsia="Helvetica" w:hAnsi="Times New Roman"/>
          <w:szCs w:val="24"/>
          <w:lang w:val="ru-RU"/>
        </w:rPr>
        <w:t xml:space="preserve"> М., Изд. центр "Академия"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284" w:firstLine="142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Кубанцева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Е.  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>Методика работы над ф</w:t>
      </w:r>
      <w:r w:rsidR="00EC5719" w:rsidRPr="00D720D9">
        <w:rPr>
          <w:rFonts w:ascii="Times New Roman" w:eastAsia="Helvetica" w:hAnsi="Times New Roman"/>
          <w:szCs w:val="24"/>
          <w:lang w:val="ru-RU"/>
        </w:rPr>
        <w:t>ортепианной партией пианист</w:t>
      </w:r>
      <w:proofErr w:type="gramStart"/>
      <w:r w:rsidR="00EC5719" w:rsidRPr="00D720D9">
        <w:rPr>
          <w:rFonts w:ascii="Times New Roman" w:eastAsia="Helvetica" w:hAnsi="Times New Roman"/>
          <w:szCs w:val="24"/>
          <w:lang w:val="ru-RU"/>
        </w:rPr>
        <w:t>а-</w:t>
      </w:r>
      <w:proofErr w:type="gramEnd"/>
      <w:r w:rsidR="00EC5719" w:rsidRPr="00D720D9">
        <w:rPr>
          <w:rFonts w:ascii="Times New Roman" w:eastAsia="Helvetica" w:hAnsi="Times New Roman"/>
          <w:szCs w:val="24"/>
          <w:lang w:val="ru-RU"/>
        </w:rPr>
        <w:t xml:space="preserve"> к</w:t>
      </w:r>
      <w:r w:rsidRPr="00D720D9">
        <w:rPr>
          <w:rFonts w:ascii="Times New Roman" w:eastAsia="Helvetica" w:hAnsi="Times New Roman"/>
          <w:szCs w:val="24"/>
          <w:lang w:val="ru-RU"/>
        </w:rPr>
        <w:t>онцерт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мейстера / Музыка в школе, 2001: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№ 4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284" w:firstLine="142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spellStart"/>
      <w:r w:rsidRPr="00D720D9">
        <w:rPr>
          <w:rFonts w:ascii="Times New Roman" w:eastAsia="Helvetica" w:hAnsi="Times New Roman"/>
          <w:szCs w:val="24"/>
          <w:lang w:val="ru-RU"/>
        </w:rPr>
        <w:t>Люблинский</w:t>
      </w:r>
      <w:proofErr w:type="spellEnd"/>
      <w:r w:rsidRPr="00D720D9">
        <w:rPr>
          <w:rFonts w:ascii="Times New Roman" w:eastAsia="Helvetica" w:hAnsi="Times New Roman"/>
          <w:szCs w:val="24"/>
          <w:lang w:val="ru-RU"/>
        </w:rPr>
        <w:t xml:space="preserve"> А. </w:t>
      </w:r>
      <w:r w:rsidRPr="00D720D9">
        <w:rPr>
          <w:rFonts w:ascii="Times New Roman" w:eastAsia="Helvetica" w:hAnsi="Times New Roman"/>
          <w:szCs w:val="24"/>
          <w:lang w:val="ru-RU"/>
        </w:rPr>
        <w:tab/>
        <w:t>Теория и практика аккомпанемента: методологические ос</w:t>
      </w:r>
      <w:r w:rsidR="004848E2" w:rsidRPr="00D720D9">
        <w:rPr>
          <w:rFonts w:ascii="Times New Roman" w:eastAsia="Helvetica" w:hAnsi="Times New Roman"/>
          <w:szCs w:val="24"/>
          <w:lang w:val="ru-RU"/>
        </w:rPr>
        <w:t>н</w:t>
      </w:r>
      <w:r w:rsidRPr="00D720D9">
        <w:rPr>
          <w:rFonts w:ascii="Times New Roman" w:eastAsia="Helvetica" w:hAnsi="Times New Roman"/>
          <w:szCs w:val="24"/>
          <w:lang w:val="ru-RU"/>
        </w:rPr>
        <w:t>овы / Л., Музыка,1972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284" w:firstLine="142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</w:t>
      </w:r>
      <w:proofErr w:type="gramStart"/>
      <w:r w:rsidRPr="00D720D9">
        <w:rPr>
          <w:rFonts w:ascii="Times New Roman" w:eastAsia="Helvetica" w:hAnsi="Times New Roman"/>
          <w:szCs w:val="24"/>
          <w:lang w:val="ru-RU"/>
        </w:rPr>
        <w:t>Подольская</w:t>
      </w:r>
      <w:proofErr w:type="gramEnd"/>
      <w:r w:rsidRPr="00D720D9">
        <w:rPr>
          <w:rFonts w:ascii="Times New Roman" w:eastAsia="Helvetica" w:hAnsi="Times New Roman"/>
          <w:szCs w:val="24"/>
          <w:lang w:val="ru-RU"/>
        </w:rPr>
        <w:t xml:space="preserve"> В.  </w:t>
      </w:r>
      <w:r w:rsidRPr="00D720D9">
        <w:rPr>
          <w:rFonts w:ascii="Times New Roman" w:eastAsia="Helvetica" w:hAnsi="Times New Roman"/>
          <w:szCs w:val="24"/>
          <w:lang w:val="ru-RU"/>
        </w:rPr>
        <w:tab/>
      </w:r>
      <w:r w:rsidRPr="00D720D9">
        <w:rPr>
          <w:rFonts w:ascii="Times New Roman" w:eastAsia="Helvetica" w:hAnsi="Times New Roman"/>
          <w:szCs w:val="24"/>
          <w:lang w:val="ru-RU"/>
        </w:rPr>
        <w:tab/>
        <w:t>Развитие навыков ак</w:t>
      </w:r>
      <w:r w:rsidR="00EC5719" w:rsidRPr="00D720D9">
        <w:rPr>
          <w:rFonts w:ascii="Times New Roman" w:eastAsia="Helvetica" w:hAnsi="Times New Roman"/>
          <w:szCs w:val="24"/>
          <w:lang w:val="ru-RU"/>
        </w:rPr>
        <w:t>компанемента с листа / О работе к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онцертмейстера.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М., Музыка,1974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284" w:firstLine="142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Савельева М.    </w:t>
      </w:r>
      <w:r w:rsidRPr="00D720D9">
        <w:rPr>
          <w:rFonts w:ascii="Times New Roman" w:eastAsia="Helvetica" w:hAnsi="Times New Roman"/>
          <w:szCs w:val="24"/>
          <w:lang w:val="ru-RU"/>
        </w:rPr>
        <w:tab/>
        <w:t xml:space="preserve">Обучение учащихся-пианистов в концертмейстерском классе чтению нот с листа, транспонированию, творческим навыкам и аккомпанементу в хореографии / Методические записки по вопросам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>музыкального образования, вып.3.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М., Музыка,1991</w:t>
      </w:r>
    </w:p>
    <w:p w:rsidR="00A27AD8" w:rsidRPr="00D720D9" w:rsidRDefault="00A27AD8" w:rsidP="00D720D9">
      <w:pPr>
        <w:pStyle w:val="Body1"/>
        <w:numPr>
          <w:ilvl w:val="0"/>
          <w:numId w:val="15"/>
        </w:numPr>
        <w:spacing w:line="276" w:lineRule="auto"/>
        <w:ind w:left="426" w:firstLine="0"/>
        <w:rPr>
          <w:rFonts w:ascii="Times New Roman" w:eastAsia="Helvetica" w:hAnsi="Times New Roman"/>
          <w:szCs w:val="24"/>
          <w:lang w:val="ru-RU"/>
        </w:rPr>
      </w:pPr>
      <w:r w:rsidRPr="00D720D9">
        <w:rPr>
          <w:rFonts w:ascii="Times New Roman" w:eastAsia="Helvetica" w:hAnsi="Times New Roman"/>
          <w:szCs w:val="24"/>
          <w:lang w:val="ru-RU"/>
        </w:rPr>
        <w:t xml:space="preserve"> Смирнова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 xml:space="preserve">М.    </w:t>
      </w:r>
      <w:r w:rsidR="00374974" w:rsidRPr="00D720D9">
        <w:rPr>
          <w:rFonts w:ascii="Times New Roman" w:eastAsia="Helvetica" w:hAnsi="Times New Roman"/>
          <w:szCs w:val="24"/>
          <w:lang w:val="ru-RU"/>
        </w:rPr>
        <w:tab/>
        <w:t>О работе концертмейстера.</w:t>
      </w:r>
      <w:r w:rsidRPr="00D720D9">
        <w:rPr>
          <w:rFonts w:ascii="Times New Roman" w:eastAsia="Helvetica" w:hAnsi="Times New Roman"/>
          <w:szCs w:val="24"/>
          <w:lang w:val="ru-RU"/>
        </w:rPr>
        <w:t xml:space="preserve"> М., Музыка, 1974</w:t>
      </w:r>
    </w:p>
    <w:p w:rsidR="00A27AD8" w:rsidRPr="00D720D9" w:rsidRDefault="00A27AD8" w:rsidP="00D720D9">
      <w:pPr>
        <w:pStyle w:val="Body1"/>
        <w:spacing w:line="276" w:lineRule="auto"/>
        <w:ind w:left="426"/>
        <w:rPr>
          <w:rFonts w:ascii="Times New Roman" w:eastAsia="Helvetica" w:hAnsi="Times New Roman"/>
          <w:szCs w:val="24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ind w:left="426" w:hanging="426"/>
        <w:rPr>
          <w:rFonts w:ascii="Times New Roman" w:eastAsia="Helvetica" w:hAnsi="Times New Roman"/>
          <w:szCs w:val="24"/>
          <w:lang w:val="ru-RU"/>
        </w:rPr>
      </w:pPr>
    </w:p>
    <w:p w:rsidR="00A27AD8" w:rsidRPr="00D720D9" w:rsidRDefault="00A27AD8" w:rsidP="00D720D9">
      <w:pPr>
        <w:pStyle w:val="Body1"/>
        <w:spacing w:line="276" w:lineRule="auto"/>
        <w:ind w:left="426" w:hanging="426"/>
        <w:rPr>
          <w:rFonts w:ascii="Times New Roman" w:hAnsi="Times New Roman"/>
          <w:szCs w:val="24"/>
          <w:lang w:val="ru-RU"/>
        </w:rPr>
      </w:pPr>
    </w:p>
    <w:sectPr w:rsidR="00A27AD8" w:rsidRPr="00D720D9" w:rsidSect="009D08C8">
      <w:footerReference w:type="default" r:id="rId9"/>
      <w:pgSz w:w="11906" w:h="16838"/>
      <w:pgMar w:top="567" w:right="991" w:bottom="851" w:left="1134" w:header="624" w:footer="56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8EF" w:rsidRDefault="00A528EF">
      <w:r>
        <w:separator/>
      </w:r>
    </w:p>
  </w:endnote>
  <w:endnote w:type="continuationSeparator" w:id="0">
    <w:p w:rsidR="00A528EF" w:rsidRDefault="00A52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05727"/>
      <w:docPartObj>
        <w:docPartGallery w:val="Page Numbers (Bottom of Page)"/>
        <w:docPartUnique/>
      </w:docPartObj>
    </w:sdtPr>
    <w:sdtContent>
      <w:p w:rsidR="00493F56" w:rsidRDefault="00C5451A">
        <w:pPr>
          <w:pStyle w:val="ae"/>
          <w:jc w:val="center"/>
        </w:pPr>
        <w:r>
          <w:fldChar w:fldCharType="begin"/>
        </w:r>
        <w:r w:rsidR="00021354">
          <w:instrText xml:space="preserve"> PAGE   \* MERGEFORMAT </w:instrText>
        </w:r>
        <w:r>
          <w:fldChar w:fldCharType="separate"/>
        </w:r>
        <w:r w:rsidR="004204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93F56" w:rsidRDefault="00493F5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8EF" w:rsidRDefault="00A528EF">
      <w:r>
        <w:separator/>
      </w:r>
    </w:p>
  </w:footnote>
  <w:footnote w:type="continuationSeparator" w:id="0">
    <w:p w:rsidR="00A528EF" w:rsidRDefault="00A528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eastAsia="Helvetica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143" w:hanging="360"/>
      </w:pPr>
      <w:rPr>
        <w:rFonts w:eastAsia="Helvetica"/>
        <w:b/>
        <w:i/>
      </w:r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636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6" w:hanging="720"/>
      </w:pPr>
      <w:rPr>
        <w:rFonts w:eastAsia="Helvetic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6" w:hanging="720"/>
      </w:pPr>
      <w:rPr>
        <w:rFonts w:eastAsia="Helvetic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6" w:hanging="1080"/>
      </w:pPr>
      <w:rPr>
        <w:rFonts w:eastAsia="Helvetic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56" w:hanging="1080"/>
      </w:pPr>
      <w:rPr>
        <w:rFonts w:eastAsia="Helvetic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6" w:hanging="1440"/>
      </w:pPr>
      <w:rPr>
        <w:rFonts w:eastAsia="Helvetic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76" w:hanging="1800"/>
      </w:pPr>
      <w:rPr>
        <w:rFonts w:eastAsia="Helvetic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76" w:hanging="1800"/>
      </w:pPr>
      <w:rPr>
        <w:rFonts w:eastAsia="Helvetic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436" w:hanging="2160"/>
      </w:pPr>
      <w:rPr>
        <w:rFonts w:eastAsia="Helvetica"/>
      </w:rPr>
    </w:lvl>
  </w:abstractNum>
  <w:abstractNum w:abstractNumId="10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1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88637E9"/>
    <w:multiLevelType w:val="hybridMultilevel"/>
    <w:tmpl w:val="5C5C97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FC51D2D"/>
    <w:multiLevelType w:val="hybridMultilevel"/>
    <w:tmpl w:val="F5DEE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E9130D"/>
    <w:multiLevelType w:val="hybridMultilevel"/>
    <w:tmpl w:val="265AD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81229"/>
    <w:multiLevelType w:val="hybridMultilevel"/>
    <w:tmpl w:val="7F0A30A6"/>
    <w:lvl w:ilvl="0" w:tplc="F4EED74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8916A6"/>
    <w:multiLevelType w:val="hybridMultilevel"/>
    <w:tmpl w:val="458A5236"/>
    <w:lvl w:ilvl="0" w:tplc="560A23C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17">
    <w:nsid w:val="71B61533"/>
    <w:multiLevelType w:val="hybridMultilevel"/>
    <w:tmpl w:val="46DCF9EE"/>
    <w:lvl w:ilvl="0" w:tplc="335E041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52374D"/>
    <w:multiLevelType w:val="hybridMultilevel"/>
    <w:tmpl w:val="18A833E0"/>
    <w:lvl w:ilvl="0" w:tplc="6A1AE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43291"/>
    <w:multiLevelType w:val="hybridMultilevel"/>
    <w:tmpl w:val="66D0B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3"/>
  </w:num>
  <w:num w:numId="14">
    <w:abstractNumId w:val="19"/>
  </w:num>
  <w:num w:numId="15">
    <w:abstractNumId w:val="14"/>
  </w:num>
  <w:num w:numId="16">
    <w:abstractNumId w:val="18"/>
  </w:num>
  <w:num w:numId="17">
    <w:abstractNumId w:val="15"/>
  </w:num>
  <w:num w:numId="18">
    <w:abstractNumId w:val="16"/>
  </w:num>
  <w:num w:numId="19">
    <w:abstractNumId w:val="17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embedSystemFonts/>
  <w:proofState w:spelling="clean" w:grammar="clean"/>
  <w:stylePaneFormatFilter w:val="0000"/>
  <w:defaultTabStop w:val="720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147ED"/>
    <w:rsid w:val="000176E3"/>
    <w:rsid w:val="00021354"/>
    <w:rsid w:val="00022D56"/>
    <w:rsid w:val="00025838"/>
    <w:rsid w:val="0003314F"/>
    <w:rsid w:val="000412F3"/>
    <w:rsid w:val="00051B88"/>
    <w:rsid w:val="00086E78"/>
    <w:rsid w:val="00096482"/>
    <w:rsid w:val="000A1F27"/>
    <w:rsid w:val="000C19F1"/>
    <w:rsid w:val="00112239"/>
    <w:rsid w:val="00112C2A"/>
    <w:rsid w:val="0019086F"/>
    <w:rsid w:val="001C1018"/>
    <w:rsid w:val="001D3AA8"/>
    <w:rsid w:val="001D7E9B"/>
    <w:rsid w:val="00233D4E"/>
    <w:rsid w:val="0023526B"/>
    <w:rsid w:val="00240642"/>
    <w:rsid w:val="0025293C"/>
    <w:rsid w:val="00270BBC"/>
    <w:rsid w:val="0028311A"/>
    <w:rsid w:val="002A3614"/>
    <w:rsid w:val="002B2420"/>
    <w:rsid w:val="002B2672"/>
    <w:rsid w:val="002B4D89"/>
    <w:rsid w:val="002C4C2A"/>
    <w:rsid w:val="002D71AE"/>
    <w:rsid w:val="002F59BF"/>
    <w:rsid w:val="0033047A"/>
    <w:rsid w:val="00335D30"/>
    <w:rsid w:val="00357FED"/>
    <w:rsid w:val="00374974"/>
    <w:rsid w:val="003D7A1D"/>
    <w:rsid w:val="003E1D7E"/>
    <w:rsid w:val="003F2279"/>
    <w:rsid w:val="004173F6"/>
    <w:rsid w:val="004204B7"/>
    <w:rsid w:val="00435485"/>
    <w:rsid w:val="00436B49"/>
    <w:rsid w:val="00441C9F"/>
    <w:rsid w:val="00466A1F"/>
    <w:rsid w:val="004848E2"/>
    <w:rsid w:val="00493F56"/>
    <w:rsid w:val="004F7FF4"/>
    <w:rsid w:val="00534A6A"/>
    <w:rsid w:val="00563B6F"/>
    <w:rsid w:val="00571AAD"/>
    <w:rsid w:val="00573A62"/>
    <w:rsid w:val="005C1A47"/>
    <w:rsid w:val="005E0805"/>
    <w:rsid w:val="005E614C"/>
    <w:rsid w:val="00630295"/>
    <w:rsid w:val="006318B6"/>
    <w:rsid w:val="00674DC0"/>
    <w:rsid w:val="006C7FCF"/>
    <w:rsid w:val="006D2661"/>
    <w:rsid w:val="006D3B62"/>
    <w:rsid w:val="007147ED"/>
    <w:rsid w:val="00715CF7"/>
    <w:rsid w:val="00721308"/>
    <w:rsid w:val="00727F0A"/>
    <w:rsid w:val="00732E84"/>
    <w:rsid w:val="00733A00"/>
    <w:rsid w:val="007348D9"/>
    <w:rsid w:val="007A086B"/>
    <w:rsid w:val="007A327C"/>
    <w:rsid w:val="007A5992"/>
    <w:rsid w:val="007B6BFB"/>
    <w:rsid w:val="007C4707"/>
    <w:rsid w:val="00802858"/>
    <w:rsid w:val="00803826"/>
    <w:rsid w:val="00805DC8"/>
    <w:rsid w:val="00806A7B"/>
    <w:rsid w:val="008070EA"/>
    <w:rsid w:val="00824215"/>
    <w:rsid w:val="008419F7"/>
    <w:rsid w:val="0084229A"/>
    <w:rsid w:val="0089116A"/>
    <w:rsid w:val="008A6201"/>
    <w:rsid w:val="008C058E"/>
    <w:rsid w:val="008C0D6D"/>
    <w:rsid w:val="008D3A5F"/>
    <w:rsid w:val="008E1915"/>
    <w:rsid w:val="009214D2"/>
    <w:rsid w:val="009219AC"/>
    <w:rsid w:val="00931597"/>
    <w:rsid w:val="00965D05"/>
    <w:rsid w:val="0097509E"/>
    <w:rsid w:val="00996E91"/>
    <w:rsid w:val="009A2FAA"/>
    <w:rsid w:val="009D08C8"/>
    <w:rsid w:val="009D4661"/>
    <w:rsid w:val="009E2D36"/>
    <w:rsid w:val="00A27AD8"/>
    <w:rsid w:val="00A528EF"/>
    <w:rsid w:val="00A60412"/>
    <w:rsid w:val="00A71BE2"/>
    <w:rsid w:val="00A75C78"/>
    <w:rsid w:val="00A84174"/>
    <w:rsid w:val="00A9687A"/>
    <w:rsid w:val="00AD65EA"/>
    <w:rsid w:val="00AE08E2"/>
    <w:rsid w:val="00AF7406"/>
    <w:rsid w:val="00B338EF"/>
    <w:rsid w:val="00B35BA3"/>
    <w:rsid w:val="00B37F67"/>
    <w:rsid w:val="00B40AD6"/>
    <w:rsid w:val="00B41E6E"/>
    <w:rsid w:val="00B511BA"/>
    <w:rsid w:val="00B63475"/>
    <w:rsid w:val="00B73E76"/>
    <w:rsid w:val="00B81A60"/>
    <w:rsid w:val="00BB293F"/>
    <w:rsid w:val="00BC1B83"/>
    <w:rsid w:val="00BE38CF"/>
    <w:rsid w:val="00C23E94"/>
    <w:rsid w:val="00C4286D"/>
    <w:rsid w:val="00C5451A"/>
    <w:rsid w:val="00C868B1"/>
    <w:rsid w:val="00CF178E"/>
    <w:rsid w:val="00D03335"/>
    <w:rsid w:val="00D15CBD"/>
    <w:rsid w:val="00D44929"/>
    <w:rsid w:val="00D62C88"/>
    <w:rsid w:val="00D720D9"/>
    <w:rsid w:val="00D748A5"/>
    <w:rsid w:val="00D961D8"/>
    <w:rsid w:val="00DB5258"/>
    <w:rsid w:val="00DD6BAF"/>
    <w:rsid w:val="00DD6C74"/>
    <w:rsid w:val="00DF0078"/>
    <w:rsid w:val="00E40854"/>
    <w:rsid w:val="00E45C6F"/>
    <w:rsid w:val="00E60E62"/>
    <w:rsid w:val="00E67486"/>
    <w:rsid w:val="00E80CC0"/>
    <w:rsid w:val="00E94516"/>
    <w:rsid w:val="00EB1A2E"/>
    <w:rsid w:val="00EB530E"/>
    <w:rsid w:val="00EC5719"/>
    <w:rsid w:val="00ED6B47"/>
    <w:rsid w:val="00EF56F8"/>
    <w:rsid w:val="00F0296A"/>
    <w:rsid w:val="00F066C9"/>
    <w:rsid w:val="00F1321E"/>
    <w:rsid w:val="00F4066E"/>
    <w:rsid w:val="00F4373D"/>
    <w:rsid w:val="00F73BC3"/>
    <w:rsid w:val="00F92013"/>
    <w:rsid w:val="00F92F4A"/>
    <w:rsid w:val="00FA2D4D"/>
    <w:rsid w:val="00FB7DFB"/>
    <w:rsid w:val="00FC2843"/>
    <w:rsid w:val="00FC3DAA"/>
    <w:rsid w:val="00FC781B"/>
    <w:rsid w:val="00FD3285"/>
    <w:rsid w:val="00FF1577"/>
    <w:rsid w:val="00FF4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C0"/>
    <w:pPr>
      <w:suppressAutoHyphens/>
    </w:pPr>
    <w:rPr>
      <w:sz w:val="24"/>
      <w:szCs w:val="24"/>
      <w:lang w:val="en-US" w:eastAsia="ar-SA"/>
    </w:rPr>
  </w:style>
  <w:style w:type="paragraph" w:styleId="1">
    <w:name w:val="heading 1"/>
    <w:basedOn w:val="a"/>
    <w:next w:val="a"/>
    <w:link w:val="10"/>
    <w:qFormat/>
    <w:rsid w:val="00E94516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B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74DC0"/>
    <w:rPr>
      <w:rFonts w:ascii="Helvetica" w:eastAsia="ヒラギノ角ゴ Pro W3" w:hAnsi="Helvetica"/>
      <w:b w:val="0"/>
      <w:i w:val="0"/>
      <w:caps w:val="0"/>
      <w:smallCaps w:val="0"/>
      <w:strike w:val="0"/>
      <w:dstrike w:val="0"/>
      <w:outline w:val="0"/>
      <w:color w:val="000000"/>
      <w:kern w:val="1"/>
      <w:position w:val="0"/>
      <w:sz w:val="24"/>
      <w:u w:val="none"/>
      <w:shd w:val="clear" w:color="auto" w:fill="auto"/>
      <w:vertAlign w:val="baseline"/>
      <w:lang w:val="en-US"/>
    </w:rPr>
  </w:style>
  <w:style w:type="character" w:customStyle="1" w:styleId="WW8Num2z0">
    <w:name w:val="WW8Num2z0"/>
    <w:rsid w:val="00674DC0"/>
    <w:rPr>
      <w:rFonts w:ascii="Symbol" w:hAnsi="Symbol"/>
      <w:b w:val="0"/>
      <w:color w:val="auto"/>
    </w:rPr>
  </w:style>
  <w:style w:type="character" w:customStyle="1" w:styleId="WW8Num3z0">
    <w:name w:val="WW8Num3z0"/>
    <w:rsid w:val="00674DC0"/>
    <w:rPr>
      <w:rFonts w:ascii="Symbol" w:hAnsi="Symbol"/>
    </w:rPr>
  </w:style>
  <w:style w:type="character" w:customStyle="1" w:styleId="WW8Num3z1">
    <w:name w:val="WW8Num3z1"/>
    <w:rsid w:val="00674DC0"/>
    <w:rPr>
      <w:rFonts w:ascii="Courier New" w:hAnsi="Courier New" w:cs="Courier New"/>
    </w:rPr>
  </w:style>
  <w:style w:type="character" w:customStyle="1" w:styleId="WW8Num3z2">
    <w:name w:val="WW8Num3z2"/>
    <w:rsid w:val="00674DC0"/>
    <w:rPr>
      <w:rFonts w:ascii="Wingdings" w:hAnsi="Wingdings"/>
    </w:rPr>
  </w:style>
  <w:style w:type="character" w:customStyle="1" w:styleId="WW8Num4z0">
    <w:name w:val="WW8Num4z0"/>
    <w:rsid w:val="00674DC0"/>
    <w:rPr>
      <w:rFonts w:ascii="Symbol" w:hAnsi="Symbol"/>
    </w:rPr>
  </w:style>
  <w:style w:type="character" w:customStyle="1" w:styleId="WW8Num4z1">
    <w:name w:val="WW8Num4z1"/>
    <w:rsid w:val="00674DC0"/>
    <w:rPr>
      <w:rFonts w:ascii="Courier New" w:hAnsi="Courier New" w:cs="Courier New"/>
    </w:rPr>
  </w:style>
  <w:style w:type="character" w:customStyle="1" w:styleId="WW8Num4z2">
    <w:name w:val="WW8Num4z2"/>
    <w:rsid w:val="00674DC0"/>
    <w:rPr>
      <w:rFonts w:ascii="Wingdings" w:hAnsi="Wingdings"/>
    </w:rPr>
  </w:style>
  <w:style w:type="character" w:customStyle="1" w:styleId="WW8Num5z0">
    <w:name w:val="WW8Num5z0"/>
    <w:rsid w:val="00674DC0"/>
    <w:rPr>
      <w:rFonts w:eastAsia="Helvetica"/>
      <w:b/>
      <w:i/>
    </w:rPr>
  </w:style>
  <w:style w:type="character" w:customStyle="1" w:styleId="WW8Num6z0">
    <w:name w:val="WW8Num6z0"/>
    <w:rsid w:val="00674DC0"/>
    <w:rPr>
      <w:rFonts w:ascii="Symbol" w:hAnsi="Symbol"/>
    </w:rPr>
  </w:style>
  <w:style w:type="character" w:customStyle="1" w:styleId="WW8Num6z1">
    <w:name w:val="WW8Num6z1"/>
    <w:rsid w:val="00674DC0"/>
    <w:rPr>
      <w:rFonts w:ascii="Courier New" w:hAnsi="Courier New" w:cs="Courier New"/>
    </w:rPr>
  </w:style>
  <w:style w:type="character" w:customStyle="1" w:styleId="WW8Num6z2">
    <w:name w:val="WW8Num6z2"/>
    <w:rsid w:val="00674DC0"/>
    <w:rPr>
      <w:rFonts w:ascii="Wingdings" w:hAnsi="Wingdings"/>
    </w:rPr>
  </w:style>
  <w:style w:type="character" w:customStyle="1" w:styleId="WW8Num7z0">
    <w:name w:val="WW8Num7z0"/>
    <w:rsid w:val="00674DC0"/>
    <w:rPr>
      <w:rFonts w:eastAsia="Helvetica"/>
    </w:rPr>
  </w:style>
  <w:style w:type="character" w:customStyle="1" w:styleId="WW8Num9z0">
    <w:name w:val="WW8Num9z0"/>
    <w:rsid w:val="00674DC0"/>
    <w:rPr>
      <w:rFonts w:ascii="Symbol" w:hAnsi="Symbol"/>
    </w:rPr>
  </w:style>
  <w:style w:type="character" w:customStyle="1" w:styleId="WW8Num9z1">
    <w:name w:val="WW8Num9z1"/>
    <w:rsid w:val="00674DC0"/>
    <w:rPr>
      <w:rFonts w:ascii="Courier New" w:hAnsi="Courier New" w:cs="Courier New"/>
    </w:rPr>
  </w:style>
  <w:style w:type="character" w:customStyle="1" w:styleId="WW8Num9z2">
    <w:name w:val="WW8Num9z2"/>
    <w:rsid w:val="00674DC0"/>
    <w:rPr>
      <w:rFonts w:ascii="Wingdings" w:hAnsi="Wingdings"/>
    </w:rPr>
  </w:style>
  <w:style w:type="character" w:customStyle="1" w:styleId="WW8Num10z0">
    <w:name w:val="WW8Num10z0"/>
    <w:rsid w:val="00674DC0"/>
    <w:rPr>
      <w:rFonts w:eastAsia="Helvetica"/>
      <w:b/>
      <w:i/>
    </w:rPr>
  </w:style>
  <w:style w:type="character" w:customStyle="1" w:styleId="WW8Num11z0">
    <w:name w:val="WW8Num11z0"/>
    <w:rsid w:val="00674DC0"/>
    <w:rPr>
      <w:rFonts w:ascii="Symbol" w:hAnsi="Symbol"/>
    </w:rPr>
  </w:style>
  <w:style w:type="character" w:customStyle="1" w:styleId="WW8Num11z1">
    <w:name w:val="WW8Num11z1"/>
    <w:rsid w:val="00674DC0"/>
    <w:rPr>
      <w:rFonts w:ascii="Courier New" w:hAnsi="Courier New" w:cs="Courier New"/>
    </w:rPr>
  </w:style>
  <w:style w:type="character" w:customStyle="1" w:styleId="WW8Num11z2">
    <w:name w:val="WW8Num11z2"/>
    <w:rsid w:val="00674DC0"/>
    <w:rPr>
      <w:rFonts w:ascii="Wingdings" w:hAnsi="Wingdings"/>
    </w:rPr>
  </w:style>
  <w:style w:type="character" w:customStyle="1" w:styleId="WW8Num12z0">
    <w:name w:val="WW8Num12z0"/>
    <w:rsid w:val="00674DC0"/>
    <w:rPr>
      <w:rFonts w:ascii="Symbol" w:hAnsi="Symbol"/>
    </w:rPr>
  </w:style>
  <w:style w:type="character" w:customStyle="1" w:styleId="WW8Num12z1">
    <w:name w:val="WW8Num12z1"/>
    <w:rsid w:val="00674DC0"/>
    <w:rPr>
      <w:rFonts w:ascii="Courier New" w:hAnsi="Courier New" w:cs="Courier New"/>
    </w:rPr>
  </w:style>
  <w:style w:type="character" w:customStyle="1" w:styleId="WW8Num12z2">
    <w:name w:val="WW8Num12z2"/>
    <w:rsid w:val="00674DC0"/>
    <w:rPr>
      <w:rFonts w:ascii="Wingdings" w:hAnsi="Wingdings"/>
    </w:rPr>
  </w:style>
  <w:style w:type="character" w:customStyle="1" w:styleId="WW8Num13z0">
    <w:name w:val="WW8Num13z0"/>
    <w:rsid w:val="00674DC0"/>
    <w:rPr>
      <w:rFonts w:ascii="Symbol" w:hAnsi="Symbol"/>
    </w:rPr>
  </w:style>
  <w:style w:type="character" w:customStyle="1" w:styleId="WW8Num13z1">
    <w:name w:val="WW8Num13z1"/>
    <w:rsid w:val="00674DC0"/>
    <w:rPr>
      <w:rFonts w:ascii="Courier New" w:hAnsi="Courier New" w:cs="Courier New"/>
    </w:rPr>
  </w:style>
  <w:style w:type="character" w:customStyle="1" w:styleId="WW8Num13z2">
    <w:name w:val="WW8Num13z2"/>
    <w:rsid w:val="00674DC0"/>
    <w:rPr>
      <w:rFonts w:ascii="Wingdings" w:hAnsi="Wingdings"/>
    </w:rPr>
  </w:style>
  <w:style w:type="character" w:customStyle="1" w:styleId="WW8Num14z0">
    <w:name w:val="WW8Num14z0"/>
    <w:rsid w:val="00674DC0"/>
    <w:rPr>
      <w:rFonts w:ascii="Helvetica" w:eastAsia="ヒラギノ角ゴ Pro W3" w:hAnsi="Helvetica"/>
      <w:b w:val="0"/>
      <w:i w:val="0"/>
      <w:caps w:val="0"/>
      <w:smallCaps w:val="0"/>
      <w:strike w:val="0"/>
      <w:dstrike w:val="0"/>
      <w:outline w:val="0"/>
      <w:color w:val="000000"/>
      <w:kern w:val="1"/>
      <w:position w:val="0"/>
      <w:sz w:val="24"/>
      <w:u w:val="none"/>
      <w:shd w:val="clear" w:color="auto" w:fill="auto"/>
      <w:vertAlign w:val="baseline"/>
      <w:lang w:val="en-US"/>
    </w:rPr>
  </w:style>
  <w:style w:type="character" w:customStyle="1" w:styleId="WW8Num15z1">
    <w:name w:val="WW8Num15z1"/>
    <w:rsid w:val="00674DC0"/>
    <w:rPr>
      <w:rFonts w:eastAsia="Helvetica"/>
    </w:rPr>
  </w:style>
  <w:style w:type="character" w:customStyle="1" w:styleId="WW8Num16z0">
    <w:name w:val="WW8Num16z0"/>
    <w:rsid w:val="00674DC0"/>
    <w:rPr>
      <w:rFonts w:eastAsia="Helvetica"/>
      <w:b/>
      <w:i/>
    </w:rPr>
  </w:style>
  <w:style w:type="character" w:customStyle="1" w:styleId="WW8Num17z0">
    <w:name w:val="WW8Num17z0"/>
    <w:rsid w:val="00674DC0"/>
    <w:rPr>
      <w:rFonts w:ascii="Symbol" w:hAnsi="Symbol"/>
    </w:rPr>
  </w:style>
  <w:style w:type="character" w:customStyle="1" w:styleId="WW8Num17z1">
    <w:name w:val="WW8Num17z1"/>
    <w:rsid w:val="00674DC0"/>
    <w:rPr>
      <w:rFonts w:ascii="Courier New" w:hAnsi="Courier New" w:cs="Courier New"/>
    </w:rPr>
  </w:style>
  <w:style w:type="character" w:customStyle="1" w:styleId="WW8Num17z2">
    <w:name w:val="WW8Num17z2"/>
    <w:rsid w:val="00674DC0"/>
    <w:rPr>
      <w:rFonts w:ascii="Wingdings" w:hAnsi="Wingdings"/>
    </w:rPr>
  </w:style>
  <w:style w:type="character" w:customStyle="1" w:styleId="11">
    <w:name w:val="Основной шрифт абзаца1"/>
    <w:rsid w:val="00674DC0"/>
  </w:style>
  <w:style w:type="character" w:customStyle="1" w:styleId="a3">
    <w:name w:val="Верхний колонтитул Знак"/>
    <w:rsid w:val="00674DC0"/>
    <w:rPr>
      <w:sz w:val="24"/>
      <w:szCs w:val="24"/>
      <w:lang w:val="en-US"/>
    </w:rPr>
  </w:style>
  <w:style w:type="character" w:customStyle="1" w:styleId="a4">
    <w:name w:val="Нижний колонтитул Знак"/>
    <w:uiPriority w:val="99"/>
    <w:rsid w:val="00674DC0"/>
    <w:rPr>
      <w:sz w:val="24"/>
      <w:szCs w:val="24"/>
      <w:lang w:val="en-US"/>
    </w:rPr>
  </w:style>
  <w:style w:type="character" w:customStyle="1" w:styleId="12">
    <w:name w:val="Основной текст Знак1"/>
    <w:rsid w:val="00674DC0"/>
    <w:rPr>
      <w:rFonts w:ascii="Calibri" w:hAnsi="Calibri" w:cs="Calibri"/>
      <w:sz w:val="31"/>
      <w:szCs w:val="31"/>
      <w:shd w:val="clear" w:color="auto" w:fill="FFFFFF"/>
    </w:rPr>
  </w:style>
  <w:style w:type="character" w:customStyle="1" w:styleId="a5">
    <w:name w:val="Основной текст Знак"/>
    <w:rsid w:val="00674DC0"/>
    <w:rPr>
      <w:sz w:val="24"/>
      <w:szCs w:val="24"/>
      <w:lang w:val="en-US"/>
    </w:rPr>
  </w:style>
  <w:style w:type="character" w:customStyle="1" w:styleId="a6">
    <w:name w:val="Текст сноски Знак"/>
    <w:rsid w:val="00674DC0"/>
    <w:rPr>
      <w:lang w:val="en-US"/>
    </w:rPr>
  </w:style>
  <w:style w:type="character" w:customStyle="1" w:styleId="a7">
    <w:name w:val="Символ сноски"/>
    <w:rsid w:val="00674DC0"/>
    <w:rPr>
      <w:vertAlign w:val="superscript"/>
    </w:rPr>
  </w:style>
  <w:style w:type="character" w:customStyle="1" w:styleId="a8">
    <w:name w:val="Символ нумерации"/>
    <w:rsid w:val="00674DC0"/>
  </w:style>
  <w:style w:type="paragraph" w:customStyle="1" w:styleId="a9">
    <w:name w:val="Заголовок"/>
    <w:basedOn w:val="a"/>
    <w:next w:val="aa"/>
    <w:rsid w:val="00674DC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rsid w:val="00674DC0"/>
    <w:pPr>
      <w:widowControl w:val="0"/>
      <w:shd w:val="clear" w:color="auto" w:fill="FFFFFF"/>
      <w:spacing w:after="1260" w:line="437" w:lineRule="exact"/>
    </w:pPr>
    <w:rPr>
      <w:rFonts w:ascii="Calibri" w:hAnsi="Calibri" w:cs="Calibri"/>
      <w:sz w:val="31"/>
      <w:szCs w:val="31"/>
      <w:lang w:val="ru-RU"/>
    </w:rPr>
  </w:style>
  <w:style w:type="paragraph" w:styleId="ab">
    <w:name w:val="List"/>
    <w:basedOn w:val="aa"/>
    <w:rsid w:val="00674DC0"/>
    <w:rPr>
      <w:rFonts w:ascii="Arial" w:hAnsi="Arial" w:cs="Mangal"/>
    </w:rPr>
  </w:style>
  <w:style w:type="paragraph" w:customStyle="1" w:styleId="13">
    <w:name w:val="Название1"/>
    <w:basedOn w:val="a"/>
    <w:rsid w:val="00674DC0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4">
    <w:name w:val="Указатель1"/>
    <w:basedOn w:val="a"/>
    <w:rsid w:val="00674DC0"/>
    <w:pPr>
      <w:suppressLineNumbers/>
    </w:pPr>
    <w:rPr>
      <w:rFonts w:ascii="Arial" w:hAnsi="Arial" w:cs="Mangal"/>
    </w:rPr>
  </w:style>
  <w:style w:type="paragraph" w:customStyle="1" w:styleId="21">
    <w:name w:val="Заголовок 21"/>
    <w:rsid w:val="00674DC0"/>
    <w:pPr>
      <w:keepNext/>
      <w:suppressAutoHyphens/>
    </w:pPr>
    <w:rPr>
      <w:rFonts w:ascii="Helvetica" w:eastAsia="ヒラギノ角ゴ Pro W3" w:hAnsi="Helvetica"/>
      <w:b/>
      <w:color w:val="000000"/>
      <w:sz w:val="32"/>
      <w:lang w:val="en-US" w:eastAsia="ar-SA"/>
    </w:rPr>
  </w:style>
  <w:style w:type="paragraph" w:customStyle="1" w:styleId="Body1">
    <w:name w:val="Body 1"/>
    <w:link w:val="Body10"/>
    <w:rsid w:val="00674DC0"/>
    <w:pPr>
      <w:suppressAutoHyphens/>
    </w:pPr>
    <w:rPr>
      <w:rFonts w:ascii="Helvetica" w:eastAsia="ヒラギノ角ゴ Pro W3" w:hAnsi="Helvetica"/>
      <w:color w:val="000000"/>
      <w:sz w:val="24"/>
      <w:lang w:val="en-US" w:eastAsia="ar-SA"/>
    </w:rPr>
  </w:style>
  <w:style w:type="paragraph" w:customStyle="1" w:styleId="Subheading2">
    <w:name w:val="Subheading 2"/>
    <w:rsid w:val="00674DC0"/>
    <w:pPr>
      <w:keepNext/>
      <w:suppressAutoHyphens/>
    </w:pPr>
    <w:rPr>
      <w:rFonts w:ascii="Helvetica" w:eastAsia="ヒラギノ角ゴ Pro W3" w:hAnsi="Helvetica"/>
      <w:color w:val="000000"/>
      <w:sz w:val="32"/>
      <w:lang w:val="en-US" w:eastAsia="ar-SA"/>
    </w:rPr>
  </w:style>
  <w:style w:type="paragraph" w:customStyle="1" w:styleId="ac">
    <w:name w:val="С числами"/>
    <w:rsid w:val="00674DC0"/>
    <w:pPr>
      <w:tabs>
        <w:tab w:val="left" w:pos="360"/>
      </w:tabs>
      <w:suppressAutoHyphens/>
      <w:ind w:left="360"/>
    </w:pPr>
    <w:rPr>
      <w:rFonts w:eastAsia="Arial"/>
      <w:lang w:eastAsia="ar-SA"/>
    </w:rPr>
  </w:style>
  <w:style w:type="paragraph" w:styleId="ad">
    <w:name w:val="header"/>
    <w:basedOn w:val="a"/>
    <w:rsid w:val="00674DC0"/>
  </w:style>
  <w:style w:type="paragraph" w:styleId="ae">
    <w:name w:val="footer"/>
    <w:basedOn w:val="a"/>
    <w:uiPriority w:val="99"/>
    <w:rsid w:val="00674DC0"/>
  </w:style>
  <w:style w:type="paragraph" w:styleId="af">
    <w:name w:val="No Spacing"/>
    <w:uiPriority w:val="1"/>
    <w:qFormat/>
    <w:rsid w:val="00674DC0"/>
    <w:pPr>
      <w:widowControl w:val="0"/>
      <w:suppressAutoHyphens/>
    </w:pPr>
    <w:rPr>
      <w:rFonts w:ascii="Courier New" w:eastAsia="Arial" w:hAnsi="Courier New" w:cs="Courier New"/>
      <w:color w:val="000000"/>
      <w:sz w:val="24"/>
      <w:szCs w:val="24"/>
      <w:lang w:eastAsia="ar-SA"/>
    </w:rPr>
  </w:style>
  <w:style w:type="paragraph" w:styleId="af0">
    <w:name w:val="List Paragraph"/>
    <w:basedOn w:val="a"/>
    <w:qFormat/>
    <w:rsid w:val="00674DC0"/>
    <w:pPr>
      <w:ind w:left="720"/>
    </w:pPr>
  </w:style>
  <w:style w:type="paragraph" w:styleId="af1">
    <w:name w:val="footnote text"/>
    <w:basedOn w:val="a"/>
    <w:rsid w:val="00674DC0"/>
    <w:rPr>
      <w:sz w:val="20"/>
      <w:szCs w:val="20"/>
    </w:rPr>
  </w:style>
  <w:style w:type="paragraph" w:customStyle="1" w:styleId="af2">
    <w:name w:val="Содержимое таблицы"/>
    <w:basedOn w:val="a"/>
    <w:rsid w:val="00674DC0"/>
    <w:pPr>
      <w:suppressLineNumbers/>
    </w:pPr>
  </w:style>
  <w:style w:type="paragraph" w:customStyle="1" w:styleId="af3">
    <w:name w:val="Заголовок таблицы"/>
    <w:basedOn w:val="af2"/>
    <w:rsid w:val="00674DC0"/>
    <w:pPr>
      <w:jc w:val="center"/>
    </w:pPr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2B242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2420"/>
    <w:rPr>
      <w:rFonts w:ascii="Tahoma" w:hAnsi="Tahoma" w:cs="Tahoma"/>
      <w:sz w:val="16"/>
      <w:szCs w:val="16"/>
      <w:lang w:val="en-US" w:eastAsia="ar-SA"/>
    </w:rPr>
  </w:style>
  <w:style w:type="character" w:customStyle="1" w:styleId="10">
    <w:name w:val="Заголовок 1 Знак"/>
    <w:basedOn w:val="a0"/>
    <w:link w:val="1"/>
    <w:rsid w:val="00E94516"/>
    <w:rPr>
      <w:rFonts w:ascii="Cambria" w:hAnsi="Cambria"/>
      <w:b/>
      <w:bCs/>
      <w:kern w:val="32"/>
      <w:sz w:val="32"/>
      <w:szCs w:val="32"/>
    </w:rPr>
  </w:style>
  <w:style w:type="table" w:styleId="af6">
    <w:name w:val="Table Grid"/>
    <w:basedOn w:val="a1"/>
    <w:uiPriority w:val="59"/>
    <w:rsid w:val="007348D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locked/>
    <w:rsid w:val="00996E91"/>
    <w:rPr>
      <w:rFonts w:ascii="Helvetica" w:eastAsia="ヒラギノ角ゴ Pro W3" w:hAnsi="Helvetica"/>
      <w:color w:val="000000"/>
      <w:sz w:val="24"/>
      <w:lang w:val="en-US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F73BC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3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F29DC-4178-4435-A1DD-07C5CB8D5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16</Pages>
  <Words>5019</Words>
  <Characters>28611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33563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</cp:lastModifiedBy>
  <cp:revision>84</cp:revision>
  <cp:lastPrinted>2015-04-15T03:04:00Z</cp:lastPrinted>
  <dcterms:created xsi:type="dcterms:W3CDTF">2013-02-11T11:46:00Z</dcterms:created>
  <dcterms:modified xsi:type="dcterms:W3CDTF">2020-01-01T05:52:00Z</dcterms:modified>
</cp:coreProperties>
</file>